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84" w:rsidRPr="006E6856" w:rsidRDefault="00EA7384" w:rsidP="00EA7384">
      <w:pPr>
        <w:rPr>
          <w:b/>
        </w:rPr>
      </w:pPr>
      <w:r w:rsidRPr="006E6856">
        <w:rPr>
          <w:b/>
        </w:rPr>
        <w:t>Milwaukee County Overview</w:t>
      </w:r>
      <w:r w:rsidR="00436952" w:rsidRPr="006E6856">
        <w:rPr>
          <w:b/>
        </w:rPr>
        <w:t>:</w:t>
      </w:r>
    </w:p>
    <w:p w:rsidR="00EA7384" w:rsidRDefault="00EA7384" w:rsidP="00EA7384"/>
    <w:p w:rsidR="00EA7384" w:rsidRDefault="00EA7384" w:rsidP="00EA7384">
      <w:r w:rsidRPr="00EA7384">
        <w:t>Located on the shores of Lake Michigan, Milwaukee County is home to nearly one million residents, six Fortune 500 companies, a dozen universities, and hundreds of cultural venues, activities and events (www.visitmilwaukee.org). Milwaukee County government is responsible for key public functions including Parks, Transportation, Zoo, Senior Services, Criminal Justice, and Health and Human Services. In recent years, despite significant structural deficit issues, Milwaukee County government has developed balanced budgets, increased and improved critical services for residents, and spurred major economic development.</w:t>
      </w:r>
    </w:p>
    <w:p w:rsidR="00EA7384" w:rsidRDefault="00EA7384" w:rsidP="00EA7384"/>
    <w:p w:rsidR="00094C27" w:rsidRPr="005A0AF0" w:rsidRDefault="00094C27" w:rsidP="00094C27">
      <w:pPr>
        <w:rPr>
          <w:rFonts w:cs="Times New Roman"/>
          <w:b/>
          <w:shd w:val="clear" w:color="auto" w:fill="FFFFFF"/>
        </w:rPr>
      </w:pPr>
      <w:r w:rsidRPr="005A0AF0">
        <w:rPr>
          <w:rFonts w:cs="Times New Roman"/>
          <w:b/>
          <w:shd w:val="clear" w:color="auto" w:fill="FFFFFF"/>
        </w:rPr>
        <w:t>Office on African American Affairs Overview:</w:t>
      </w:r>
    </w:p>
    <w:p w:rsidR="00094C27" w:rsidRDefault="00094C27" w:rsidP="00094C27">
      <w:pPr>
        <w:shd w:val="clear" w:color="auto" w:fill="FFFFFF"/>
        <w:rPr>
          <w:rFonts w:eastAsia="Times New Roman" w:cs="Times New Roman"/>
          <w:color w:val="000000"/>
          <w:lang w:val="en-CA" w:eastAsia="en-CA"/>
        </w:rPr>
      </w:pPr>
    </w:p>
    <w:p w:rsidR="00094C27" w:rsidRPr="005A0AF0" w:rsidRDefault="00094C27" w:rsidP="00094C27">
      <w:pPr>
        <w:shd w:val="clear" w:color="auto" w:fill="FFFFFF"/>
        <w:rPr>
          <w:rFonts w:eastAsia="Times New Roman" w:cs="Times New Roman"/>
          <w:color w:val="000000"/>
          <w:lang w:val="en-CA" w:eastAsia="en-CA"/>
        </w:rPr>
      </w:pPr>
      <w:r w:rsidRPr="005A0AF0">
        <w:rPr>
          <w:rFonts w:eastAsia="Times New Roman" w:cs="Times New Roman"/>
          <w:color w:val="000000"/>
          <w:lang w:val="en-CA" w:eastAsia="en-CA"/>
        </w:rPr>
        <w:t>The Office on African American Affairs (OAAA) was created to serve an integral role in “recognizing and resolving the County’s racial inequities for the benefit of all of its citizenry, and for the region to achieve its full potential.”</w:t>
      </w:r>
      <w:r>
        <w:rPr>
          <w:rFonts w:eastAsia="Times New Roman" w:cs="Times New Roman"/>
          <w:color w:val="000000"/>
          <w:lang w:val="en-CA" w:eastAsia="en-CA"/>
        </w:rPr>
        <w:t xml:space="preserve"> </w:t>
      </w:r>
      <w:r w:rsidRPr="005A0AF0">
        <w:rPr>
          <w:rFonts w:eastAsia="Times New Roman" w:cs="Times New Roman"/>
          <w:color w:val="000000"/>
          <w:lang w:val="en-CA" w:eastAsia="en-CA"/>
        </w:rPr>
        <w:t xml:space="preserve">In accomplishing its mission, the Office will focus both on the internal workings of Milwaukee County government as well as the conditions of the Milwaukee County community at-large. </w:t>
      </w:r>
    </w:p>
    <w:p w:rsidR="00094C27" w:rsidRPr="005A0AF0" w:rsidRDefault="00094C27" w:rsidP="00094C27">
      <w:pPr>
        <w:shd w:val="clear" w:color="auto" w:fill="FFFFFF"/>
        <w:rPr>
          <w:rFonts w:eastAsia="Times New Roman" w:cs="Times New Roman"/>
          <w:color w:val="000000"/>
          <w:lang w:val="en-CA" w:eastAsia="en-CA"/>
        </w:rPr>
      </w:pPr>
      <w:r w:rsidRPr="005A0AF0">
        <w:rPr>
          <w:rFonts w:eastAsia="Times New Roman" w:cs="Times New Roman"/>
          <w:color w:val="000000"/>
          <w:lang w:val="en-CA" w:eastAsia="en-CA"/>
        </w:rPr>
        <w:t> </w:t>
      </w:r>
    </w:p>
    <w:p w:rsidR="00896722" w:rsidRPr="00BE04F7" w:rsidRDefault="00896722" w:rsidP="00896722">
      <w:pPr>
        <w:shd w:val="clear" w:color="auto" w:fill="FFFFFF"/>
        <w:rPr>
          <w:rFonts w:eastAsia="Times New Roman" w:cs="Times New Roman"/>
          <w:color w:val="000000"/>
          <w:lang w:val="en-CA" w:eastAsia="en-CA"/>
        </w:rPr>
      </w:pPr>
      <w:r w:rsidRPr="00E47F40">
        <w:rPr>
          <w:rFonts w:eastAsia="Times New Roman" w:cs="Times New Roman"/>
          <w:color w:val="000000"/>
          <w:lang w:val="en-CA" w:eastAsia="en-CA"/>
        </w:rPr>
        <w:t xml:space="preserve">Under the leadership and oversight of the County Executive, the Office will </w:t>
      </w:r>
      <w:r w:rsidR="00A075FB" w:rsidRPr="00E47F40">
        <w:rPr>
          <w:rFonts w:eastAsia="Times New Roman" w:cs="Times New Roman"/>
          <w:color w:val="000000"/>
          <w:lang w:val="en-CA" w:eastAsia="en-CA"/>
        </w:rPr>
        <w:t>seek to empower Milwaukee’s</w:t>
      </w:r>
      <w:r w:rsidRPr="00E47F40">
        <w:rPr>
          <w:rFonts w:eastAsia="Times New Roman" w:cs="Times New Roman"/>
          <w:color w:val="000000"/>
          <w:lang w:val="en-CA" w:eastAsia="en-CA"/>
        </w:rPr>
        <w:t xml:space="preserve"> African American community to achieve positive, l</w:t>
      </w:r>
      <w:r w:rsidR="00A075FB" w:rsidRPr="00E47F40">
        <w:rPr>
          <w:rFonts w:eastAsia="Times New Roman" w:cs="Times New Roman"/>
          <w:color w:val="000000"/>
          <w:lang w:val="en-CA" w:eastAsia="en-CA"/>
        </w:rPr>
        <w:t xml:space="preserve">ong-term, sustainable outcomes. </w:t>
      </w:r>
      <w:r w:rsidR="00E47F40" w:rsidRPr="00E47F40">
        <w:rPr>
          <w:rFonts w:eastAsia="Times New Roman" w:cs="Times New Roman"/>
          <w:color w:val="000000"/>
          <w:lang w:val="en-CA" w:eastAsia="en-CA"/>
        </w:rPr>
        <w:t xml:space="preserve">Working with other County Departments and external partners, the Office on African American Affairs will work to improve the standing of African Americans in Milwaukee in areas that include workforce development, families, housing, transit, and criminal justice. </w:t>
      </w:r>
      <w:r w:rsidR="00A075FB" w:rsidRPr="00E47F40">
        <w:rPr>
          <w:rFonts w:eastAsia="Times New Roman" w:cs="Times New Roman"/>
          <w:color w:val="000000"/>
          <w:lang w:val="en-CA" w:eastAsia="en-CA"/>
        </w:rPr>
        <w:t xml:space="preserve">It will do so by leading the </w:t>
      </w:r>
      <w:r w:rsidR="00A075FB" w:rsidRPr="00E47F40">
        <w:rPr>
          <w:rFonts w:cs="Times New Roman"/>
        </w:rPr>
        <w:t>development and implementation of a coordinated plan, both inside Milwaukee County</w:t>
      </w:r>
      <w:r w:rsidR="0057035B" w:rsidRPr="00E47F40">
        <w:rPr>
          <w:rFonts w:cs="Times New Roman"/>
        </w:rPr>
        <w:t xml:space="preserve"> government</w:t>
      </w:r>
      <w:r w:rsidR="00A075FB" w:rsidRPr="00E47F40">
        <w:rPr>
          <w:rFonts w:cs="Times New Roman"/>
        </w:rPr>
        <w:t xml:space="preserve"> and with external partners. </w:t>
      </w:r>
      <w:r w:rsidRPr="00E47F40">
        <w:rPr>
          <w:rFonts w:eastAsia="Times New Roman" w:cs="Times New Roman"/>
          <w:color w:val="000000"/>
          <w:lang w:val="en-CA" w:eastAsia="en-CA"/>
        </w:rPr>
        <w:t>It will do so through an honest assessment of today’s conditions and tomorrow’s possibilities</w:t>
      </w:r>
      <w:r w:rsidR="0094538B" w:rsidRPr="00E47F40">
        <w:rPr>
          <w:rFonts w:eastAsia="Times New Roman" w:cs="Times New Roman"/>
          <w:color w:val="000000"/>
          <w:lang w:val="en-CA" w:eastAsia="en-CA"/>
        </w:rPr>
        <w:t>, and will hold itself accountable by creating</w:t>
      </w:r>
      <w:r w:rsidR="0057035B" w:rsidRPr="00E47F40">
        <w:rPr>
          <w:rFonts w:eastAsia="Times New Roman" w:cs="Times New Roman"/>
          <w:color w:val="000000"/>
          <w:lang w:val="en-CA" w:eastAsia="en-CA"/>
        </w:rPr>
        <w:t xml:space="preserve"> specific</w:t>
      </w:r>
      <w:r w:rsidR="0094538B" w:rsidRPr="00E47F40">
        <w:rPr>
          <w:rFonts w:eastAsia="Times New Roman" w:cs="Times New Roman"/>
          <w:color w:val="000000"/>
          <w:lang w:val="en-CA" w:eastAsia="en-CA"/>
        </w:rPr>
        <w:t xml:space="preserve"> goals and timetables for “moving the needle” on racial inequities. </w:t>
      </w:r>
      <w:r w:rsidR="0057035B" w:rsidRPr="00E47F40">
        <w:rPr>
          <w:rFonts w:eastAsia="Times New Roman" w:cs="Times New Roman"/>
          <w:color w:val="000000"/>
          <w:lang w:val="en-CA" w:eastAsia="en-CA"/>
        </w:rPr>
        <w:t>The Office will seek to</w:t>
      </w:r>
      <w:r w:rsidRPr="00E47F40">
        <w:rPr>
          <w:rFonts w:eastAsia="Times New Roman" w:cs="Times New Roman"/>
          <w:color w:val="000000"/>
          <w:lang w:val="en-CA" w:eastAsia="en-CA"/>
        </w:rPr>
        <w:t xml:space="preserve"> address complex and difficult i</w:t>
      </w:r>
      <w:r w:rsidR="0057035B" w:rsidRPr="00E47F40">
        <w:rPr>
          <w:rFonts w:eastAsia="Times New Roman" w:cs="Times New Roman"/>
          <w:color w:val="000000"/>
          <w:lang w:val="en-CA" w:eastAsia="en-CA"/>
        </w:rPr>
        <w:t xml:space="preserve">ssues in a well-rounded manner, and </w:t>
      </w:r>
      <w:r w:rsidRPr="00E47F40">
        <w:rPr>
          <w:rFonts w:eastAsia="Times New Roman" w:cs="Times New Roman"/>
          <w:color w:val="000000"/>
          <w:lang w:val="en-CA" w:eastAsia="en-CA"/>
        </w:rPr>
        <w:t xml:space="preserve">will exercise the discipline to maintain a focus on quality decision-making, the use of best practices, and </w:t>
      </w:r>
      <w:r w:rsidR="0094538B" w:rsidRPr="00E47F40">
        <w:rPr>
          <w:rFonts w:eastAsia="Times New Roman" w:cs="Times New Roman"/>
          <w:color w:val="000000"/>
          <w:lang w:val="en-CA" w:eastAsia="en-CA"/>
        </w:rPr>
        <w:t>innovative problem solving</w:t>
      </w:r>
      <w:r w:rsidRPr="00E47F40">
        <w:rPr>
          <w:rFonts w:eastAsia="Times New Roman" w:cs="Times New Roman"/>
          <w:color w:val="000000"/>
          <w:lang w:val="en-CA" w:eastAsia="en-CA"/>
        </w:rPr>
        <w:t>.</w:t>
      </w:r>
      <w:r w:rsidRPr="00BE04F7">
        <w:rPr>
          <w:rFonts w:eastAsia="Times New Roman" w:cs="Times New Roman"/>
          <w:color w:val="000000"/>
          <w:lang w:val="en-CA" w:eastAsia="en-CA"/>
        </w:rPr>
        <w:t xml:space="preserve"> </w:t>
      </w:r>
    </w:p>
    <w:p w:rsidR="00EA7384" w:rsidRDefault="00EA7384" w:rsidP="00EA7384"/>
    <w:p w:rsidR="00436952" w:rsidRPr="008A3B54" w:rsidRDefault="00436952" w:rsidP="00EA7384">
      <w:pPr>
        <w:rPr>
          <w:b/>
        </w:rPr>
      </w:pPr>
      <w:r w:rsidRPr="008A3B54">
        <w:rPr>
          <w:b/>
        </w:rPr>
        <w:t xml:space="preserve">Job Summary: </w:t>
      </w:r>
    </w:p>
    <w:p w:rsidR="00436952" w:rsidRDefault="00436952" w:rsidP="00EA7384"/>
    <w:p w:rsidR="00094C27" w:rsidRDefault="00F44B85" w:rsidP="00EA7384">
      <w:pPr>
        <w:rPr>
          <w:rFonts w:eastAsia="Times New Roman" w:cs="Times New Roman"/>
          <w:shd w:val="clear" w:color="auto" w:fill="FFFFFF"/>
        </w:rPr>
      </w:pPr>
      <w:r w:rsidRPr="00F44B85">
        <w:rPr>
          <w:rFonts w:eastAsia="Times New Roman" w:cs="Times New Roman"/>
          <w:shd w:val="clear" w:color="auto" w:fill="FFFFFF"/>
        </w:rPr>
        <w:t xml:space="preserve">Reporting to the OAAA Director, the Research and Programs Manager is responsible for program development, management, and implementation of projects and programs that aim to reduce racial inequities in Milwaukee County </w:t>
      </w:r>
      <w:r w:rsidR="000F0442" w:rsidRPr="00E47F40">
        <w:rPr>
          <w:rFonts w:eastAsia="Times New Roman" w:cs="Times New Roman"/>
          <w:color w:val="000000"/>
          <w:lang w:val="en-CA" w:eastAsia="en-CA"/>
        </w:rPr>
        <w:t>in areas that include workforce development, families, housing, transit, and criminal justice</w:t>
      </w:r>
      <w:r w:rsidR="000F0442">
        <w:rPr>
          <w:rFonts w:eastAsia="Times New Roman" w:cs="Times New Roman"/>
          <w:shd w:val="clear" w:color="auto" w:fill="FFFFFF"/>
        </w:rPr>
        <w:t>. Responsibilities include n</w:t>
      </w:r>
      <w:r w:rsidRPr="00F44B85">
        <w:rPr>
          <w:rFonts w:eastAsia="Times New Roman" w:cs="Times New Roman"/>
          <w:shd w:val="clear" w:color="auto" w:fill="FFFFFF"/>
        </w:rPr>
        <w:t xml:space="preserve">eeds assessment, program design, project management, data collection, statistical analysis and reporting of data related to all programs, program evaluation, </w:t>
      </w:r>
      <w:r w:rsidR="000F0442">
        <w:rPr>
          <w:rFonts w:eastAsia="Times New Roman" w:cs="Times New Roman"/>
          <w:shd w:val="clear" w:color="auto" w:fill="FFFFFF"/>
        </w:rPr>
        <w:t xml:space="preserve">and </w:t>
      </w:r>
      <w:r w:rsidRPr="00F44B85">
        <w:rPr>
          <w:rFonts w:eastAsia="Times New Roman" w:cs="Times New Roman"/>
          <w:shd w:val="clear" w:color="auto" w:fill="FFFFFF"/>
        </w:rPr>
        <w:t>quality/performance improvement activities</w:t>
      </w:r>
      <w:r w:rsidR="000F0442">
        <w:rPr>
          <w:rFonts w:eastAsia="Times New Roman" w:cs="Times New Roman"/>
          <w:shd w:val="clear" w:color="auto" w:fill="FFFFFF"/>
        </w:rPr>
        <w:t xml:space="preserve">. </w:t>
      </w:r>
      <w:r w:rsidRPr="00F44B85">
        <w:rPr>
          <w:rFonts w:eastAsia="Times New Roman" w:cs="Times New Roman"/>
          <w:shd w:val="clear" w:color="auto" w:fill="FFFFFF"/>
        </w:rPr>
        <w:t xml:space="preserve">     </w:t>
      </w:r>
    </w:p>
    <w:p w:rsidR="009003B5" w:rsidRPr="00EA7384" w:rsidRDefault="009003B5" w:rsidP="00EA7384"/>
    <w:p w:rsidR="00EF68BA" w:rsidRDefault="008A3B54">
      <w:pPr>
        <w:rPr>
          <w:b/>
        </w:rPr>
      </w:pPr>
      <w:r w:rsidRPr="008A3B54">
        <w:rPr>
          <w:b/>
        </w:rPr>
        <w:t xml:space="preserve">Essential Responsibilities: </w:t>
      </w:r>
      <w:r w:rsidR="00B44676">
        <w:rPr>
          <w:b/>
        </w:rPr>
        <w:br/>
      </w:r>
    </w:p>
    <w:p w:rsidR="00F44B85" w:rsidRDefault="00F44B85" w:rsidP="00F44B85">
      <w:pPr>
        <w:pStyle w:val="ListParagraph"/>
        <w:widowControl/>
        <w:numPr>
          <w:ilvl w:val="0"/>
          <w:numId w:val="4"/>
        </w:numPr>
        <w:snapToGrid/>
        <w:spacing w:after="160" w:line="259" w:lineRule="auto"/>
      </w:pPr>
      <w:r>
        <w:t xml:space="preserve">Responsible for the development of </w:t>
      </w:r>
      <w:r w:rsidRPr="00BF6778">
        <w:t xml:space="preserve">program design, program evaluation plan and design, </w:t>
      </w:r>
      <w:r>
        <w:t xml:space="preserve">and </w:t>
      </w:r>
      <w:r w:rsidRPr="00BF6778">
        <w:t>research methodology and data collection procedures</w:t>
      </w:r>
      <w:r>
        <w:t>.</w:t>
      </w:r>
    </w:p>
    <w:p w:rsidR="00F44B85" w:rsidRDefault="00F44B85" w:rsidP="00F44B85">
      <w:pPr>
        <w:pStyle w:val="ListParagraph"/>
        <w:widowControl/>
        <w:numPr>
          <w:ilvl w:val="0"/>
          <w:numId w:val="4"/>
        </w:numPr>
        <w:snapToGrid/>
        <w:spacing w:after="160" w:line="259" w:lineRule="auto"/>
      </w:pPr>
      <w:r>
        <w:t xml:space="preserve">Manage all assigned projects and </w:t>
      </w:r>
      <w:r w:rsidRPr="00BF6778">
        <w:t>initiatives through implementation and evaluation</w:t>
      </w:r>
      <w:r>
        <w:t>.</w:t>
      </w:r>
    </w:p>
    <w:p w:rsidR="00F44B85" w:rsidRDefault="00F44B85" w:rsidP="00F44B85">
      <w:pPr>
        <w:pStyle w:val="ListParagraph"/>
        <w:widowControl/>
        <w:numPr>
          <w:ilvl w:val="0"/>
          <w:numId w:val="4"/>
        </w:numPr>
        <w:snapToGrid/>
        <w:spacing w:after="160" w:line="259" w:lineRule="auto"/>
      </w:pPr>
      <w:r w:rsidRPr="00BF6778">
        <w:lastRenderedPageBreak/>
        <w:t xml:space="preserve">For assigned projects work with </w:t>
      </w:r>
      <w:r>
        <w:t xml:space="preserve">internal and external </w:t>
      </w:r>
      <w:r w:rsidRPr="00BF6778">
        <w:t xml:space="preserve">team </w:t>
      </w:r>
      <w:r>
        <w:t xml:space="preserve">members </w:t>
      </w:r>
      <w:r w:rsidRPr="00BF6778">
        <w:t>to determine tasks, support research and program evaluation projects; set schedules and timeline</w:t>
      </w:r>
      <w:r>
        <w:t>s and assure deadlines are met.</w:t>
      </w:r>
    </w:p>
    <w:p w:rsidR="000F0442" w:rsidRDefault="000F0442" w:rsidP="000F0442">
      <w:pPr>
        <w:pStyle w:val="ListParagraph"/>
        <w:numPr>
          <w:ilvl w:val="0"/>
          <w:numId w:val="4"/>
        </w:numPr>
      </w:pPr>
      <w:r>
        <w:t>Lead and manage special projects, including developing project work plans, identifying required resources, and establishing timelines and deliverables.</w:t>
      </w:r>
    </w:p>
    <w:p w:rsidR="00F44B85" w:rsidRDefault="00F44B85" w:rsidP="00F44B85">
      <w:pPr>
        <w:pStyle w:val="ListParagraph"/>
        <w:widowControl/>
        <w:numPr>
          <w:ilvl w:val="0"/>
          <w:numId w:val="4"/>
        </w:numPr>
        <w:snapToGrid/>
        <w:spacing w:after="160" w:line="259" w:lineRule="auto"/>
      </w:pPr>
      <w:r>
        <w:t>Coordinate</w:t>
      </w:r>
      <w:r w:rsidRPr="00BF6778">
        <w:t xml:space="preserve"> planning, research and evaluation studies that provide input to management decision making and improved performance of programs and services.</w:t>
      </w:r>
    </w:p>
    <w:p w:rsidR="00F44B85" w:rsidRDefault="000F0442" w:rsidP="000F0442">
      <w:pPr>
        <w:pStyle w:val="ListParagraph"/>
        <w:widowControl/>
        <w:numPr>
          <w:ilvl w:val="0"/>
          <w:numId w:val="4"/>
        </w:numPr>
        <w:snapToGrid/>
        <w:spacing w:after="160" w:line="259" w:lineRule="auto"/>
      </w:pPr>
      <w:r>
        <w:t>Coordinate r</w:t>
      </w:r>
      <w:r w:rsidR="00F44B85" w:rsidRPr="00BF6778">
        <w:t xml:space="preserve">esearch and program evaluation conceptualization, design, implementation of data collection methodologies, data analysis, </w:t>
      </w:r>
      <w:r>
        <w:t xml:space="preserve">and </w:t>
      </w:r>
      <w:r w:rsidR="00F44B85" w:rsidRPr="00BF6778">
        <w:t>interpretation and reporting of results.</w:t>
      </w:r>
    </w:p>
    <w:p w:rsidR="009003B5" w:rsidRDefault="009003B5" w:rsidP="000F0442">
      <w:pPr>
        <w:ind w:left="360"/>
      </w:pPr>
    </w:p>
    <w:p w:rsidR="00B44676" w:rsidRPr="00B44676" w:rsidRDefault="00B44676" w:rsidP="005470FE">
      <w:pPr>
        <w:rPr>
          <w:b/>
        </w:rPr>
      </w:pPr>
      <w:r w:rsidRPr="00B44676">
        <w:rPr>
          <w:b/>
        </w:rPr>
        <w:t>Required Skills and Abilities</w:t>
      </w:r>
      <w:r>
        <w:rPr>
          <w:b/>
        </w:rPr>
        <w:br/>
      </w:r>
    </w:p>
    <w:p w:rsidR="007217EE" w:rsidRDefault="00094C27" w:rsidP="005470FE">
      <w:pPr>
        <w:rPr>
          <w:rFonts w:eastAsia="Times New Roman" w:cs="Times New Roman"/>
          <w:shd w:val="clear" w:color="auto" w:fill="FFFFFF"/>
        </w:rPr>
      </w:pPr>
      <w:r w:rsidRPr="005A0AF0">
        <w:rPr>
          <w:rFonts w:eastAsia="Times New Roman" w:cs="Times New Roman"/>
          <w:shd w:val="clear" w:color="auto" w:fill="FFFFFF"/>
        </w:rPr>
        <w:t xml:space="preserve">A bachelor's degree from an accredited college or university is required. Master’s Degree preferred. </w:t>
      </w:r>
      <w:r w:rsidR="00154431">
        <w:rPr>
          <w:rFonts w:eastAsia="Times New Roman" w:cs="Times New Roman"/>
          <w:shd w:val="clear" w:color="auto" w:fill="FFFFFF"/>
        </w:rPr>
        <w:t xml:space="preserve">Exceptional candidates will have at least 5 years of project management and development experience as well as experience in program evaluation. </w:t>
      </w:r>
      <w:r w:rsidRPr="005A0AF0">
        <w:rPr>
          <w:rFonts w:eastAsia="Times New Roman" w:cs="Times New Roman"/>
          <w:shd w:val="clear" w:color="auto" w:fill="FFFFFF"/>
        </w:rPr>
        <w:t xml:space="preserve"> </w:t>
      </w:r>
      <w:r w:rsidRPr="005A0AF0">
        <w:rPr>
          <w:rFonts w:eastAsia="Times New Roman" w:cs="Times New Roman"/>
        </w:rPr>
        <w:br/>
      </w:r>
      <w:r w:rsidRPr="005A0AF0">
        <w:rPr>
          <w:rFonts w:eastAsia="Times New Roman" w:cs="Times New Roman"/>
          <w:shd w:val="clear" w:color="auto" w:fill="FFFFFF"/>
        </w:rPr>
        <w:t>  </w:t>
      </w:r>
      <w:r w:rsidRPr="005A0AF0">
        <w:rPr>
          <w:rFonts w:eastAsia="Times New Roman" w:cs="Times New Roman"/>
        </w:rPr>
        <w:br/>
      </w:r>
      <w:r w:rsidRPr="00BE04F7">
        <w:rPr>
          <w:rFonts w:eastAsia="Times New Roman" w:cs="Times New Roman"/>
          <w:shd w:val="clear" w:color="auto" w:fill="FFFFFF"/>
        </w:rPr>
        <w:t xml:space="preserve">Candidates will have a proven track record of delivering results, building accountability for </w:t>
      </w:r>
      <w:r w:rsidR="009003B5">
        <w:rPr>
          <w:rFonts w:eastAsia="Times New Roman" w:cs="Times New Roman"/>
          <w:shd w:val="clear" w:color="auto" w:fill="FFFFFF"/>
        </w:rPr>
        <w:t xml:space="preserve">partners and </w:t>
      </w:r>
      <w:r w:rsidRPr="00BE04F7">
        <w:rPr>
          <w:rFonts w:eastAsia="Times New Roman" w:cs="Times New Roman"/>
          <w:shd w:val="clear" w:color="auto" w:fill="FFFFFF"/>
        </w:rPr>
        <w:t xml:space="preserve">staff, and </w:t>
      </w:r>
      <w:r w:rsidR="003540BF" w:rsidRPr="00BE04F7">
        <w:rPr>
          <w:rFonts w:eastAsia="Times New Roman" w:cs="Times New Roman"/>
          <w:shd w:val="clear" w:color="auto" w:fill="FFFFFF"/>
        </w:rPr>
        <w:t xml:space="preserve">successfully managing complex projects. </w:t>
      </w:r>
      <w:r w:rsidRPr="00BE04F7">
        <w:rPr>
          <w:rFonts w:eastAsia="Times New Roman" w:cs="Times New Roman"/>
          <w:shd w:val="clear" w:color="auto" w:fill="FFFFFF"/>
        </w:rPr>
        <w:t xml:space="preserve">The ideal candidate will </w:t>
      </w:r>
      <w:r w:rsidR="00154431">
        <w:rPr>
          <w:rFonts w:eastAsia="Times New Roman" w:cs="Times New Roman"/>
          <w:shd w:val="clear" w:color="auto" w:fill="FFFFFF"/>
        </w:rPr>
        <w:t>have</w:t>
      </w:r>
      <w:r w:rsidRPr="00BE04F7">
        <w:rPr>
          <w:rFonts w:eastAsia="Times New Roman" w:cs="Times New Roman"/>
          <w:shd w:val="clear" w:color="auto" w:fill="FFFFFF"/>
        </w:rPr>
        <w:t xml:space="preserve"> excellent </w:t>
      </w:r>
      <w:r w:rsidR="00A075FB" w:rsidRPr="00BE04F7">
        <w:rPr>
          <w:rFonts w:eastAsia="Times New Roman" w:cs="Times New Roman"/>
          <w:shd w:val="clear" w:color="auto" w:fill="FFFFFF"/>
        </w:rPr>
        <w:t xml:space="preserve">project management skills and </w:t>
      </w:r>
      <w:r w:rsidRPr="00BE04F7">
        <w:rPr>
          <w:rFonts w:eastAsia="Times New Roman" w:cs="Times New Roman"/>
          <w:shd w:val="clear" w:color="auto" w:fill="FFFFFF"/>
        </w:rPr>
        <w:t xml:space="preserve">an unquestionable sense of integrity and honesty. </w:t>
      </w:r>
      <w:r w:rsidR="00154431">
        <w:rPr>
          <w:rFonts w:eastAsia="Times New Roman" w:cs="Times New Roman"/>
          <w:shd w:val="clear" w:color="auto" w:fill="FFFFFF"/>
        </w:rPr>
        <w:t>Additional qualification include:</w:t>
      </w:r>
    </w:p>
    <w:p w:rsidR="004652D0" w:rsidRDefault="004652D0" w:rsidP="005470FE">
      <w:pPr>
        <w:rPr>
          <w:rFonts w:eastAsia="Times New Roman" w:cs="Times New Roman"/>
          <w:shd w:val="clear" w:color="auto" w:fill="FFFFFF"/>
        </w:rPr>
      </w:pPr>
      <w:bookmarkStart w:id="0" w:name="_GoBack"/>
      <w:bookmarkEnd w:id="0"/>
    </w:p>
    <w:p w:rsidR="00D61BE7" w:rsidRPr="00154431" w:rsidRDefault="00D61BE7" w:rsidP="00D61BE7">
      <w:pPr>
        <w:pStyle w:val="ListParagraph"/>
        <w:widowControl/>
        <w:numPr>
          <w:ilvl w:val="0"/>
          <w:numId w:val="4"/>
        </w:numPr>
        <w:snapToGrid/>
        <w:spacing w:after="160" w:line="259" w:lineRule="auto"/>
      </w:pPr>
      <w:r w:rsidRPr="00154431">
        <w:rPr>
          <w:rFonts w:eastAsia="Times New Roman" w:cs="Times New Roman"/>
          <w:shd w:val="clear" w:color="auto" w:fill="FFFFFF"/>
        </w:rPr>
        <w:t>Strong attention to detail and organizational skills.</w:t>
      </w:r>
    </w:p>
    <w:p w:rsidR="00154431" w:rsidRDefault="00D61BE7" w:rsidP="00D61BE7">
      <w:pPr>
        <w:pStyle w:val="ListParagraph"/>
        <w:widowControl/>
        <w:numPr>
          <w:ilvl w:val="0"/>
          <w:numId w:val="4"/>
        </w:numPr>
        <w:snapToGrid/>
        <w:spacing w:after="160" w:line="259" w:lineRule="auto"/>
      </w:pPr>
      <w:r w:rsidRPr="00154431">
        <w:rPr>
          <w:rFonts w:eastAsia="Times New Roman" w:cs="Times New Roman"/>
          <w:shd w:val="clear" w:color="auto" w:fill="FFFFFF"/>
        </w:rPr>
        <w:t>Excellent project management and analytical skills.</w:t>
      </w:r>
    </w:p>
    <w:p w:rsidR="00154431" w:rsidRPr="00154431" w:rsidRDefault="00154431" w:rsidP="00154431">
      <w:pPr>
        <w:pStyle w:val="ListParagraph"/>
        <w:widowControl/>
        <w:numPr>
          <w:ilvl w:val="0"/>
          <w:numId w:val="4"/>
        </w:numPr>
        <w:snapToGrid/>
        <w:spacing w:after="160" w:line="259" w:lineRule="auto"/>
      </w:pPr>
      <w:r w:rsidRPr="00154431">
        <w:rPr>
          <w:rFonts w:eastAsia="Times New Roman" w:cs="Times New Roman"/>
          <w:shd w:val="clear" w:color="auto" w:fill="FFFFFF"/>
        </w:rPr>
        <w:t>Excellent interpersonal skills and ability interact effectively in multi-disciplinary teams.</w:t>
      </w:r>
    </w:p>
    <w:p w:rsidR="00154431" w:rsidRPr="00154431" w:rsidRDefault="00154431" w:rsidP="00154431">
      <w:pPr>
        <w:pStyle w:val="ListParagraph"/>
        <w:widowControl/>
        <w:numPr>
          <w:ilvl w:val="0"/>
          <w:numId w:val="4"/>
        </w:numPr>
        <w:snapToGrid/>
        <w:spacing w:after="160" w:line="259" w:lineRule="auto"/>
      </w:pPr>
      <w:r w:rsidRPr="00154431">
        <w:rPr>
          <w:rFonts w:eastAsia="Times New Roman" w:cs="Times New Roman"/>
          <w:shd w:val="clear" w:color="auto" w:fill="FFFFFF"/>
        </w:rPr>
        <w:t>Ability to work on a self-directed basis and as part of a team.</w:t>
      </w:r>
    </w:p>
    <w:p w:rsidR="00154431" w:rsidRPr="00154431" w:rsidRDefault="00F44B85" w:rsidP="00154431">
      <w:pPr>
        <w:pStyle w:val="ListParagraph"/>
        <w:widowControl/>
        <w:numPr>
          <w:ilvl w:val="0"/>
          <w:numId w:val="4"/>
        </w:numPr>
        <w:snapToGrid/>
        <w:spacing w:after="160" w:line="259" w:lineRule="auto"/>
      </w:pPr>
      <w:r w:rsidRPr="00154431">
        <w:rPr>
          <w:rFonts w:eastAsia="Times New Roman" w:cs="Times New Roman"/>
          <w:shd w:val="clear" w:color="auto" w:fill="FFFFFF"/>
        </w:rPr>
        <w:t>Strong analytical ability and experience in producing clearly written materials for practice and policy audiences.</w:t>
      </w:r>
    </w:p>
    <w:p w:rsidR="00154431" w:rsidRPr="00154431" w:rsidRDefault="00F44B85" w:rsidP="00154431">
      <w:pPr>
        <w:pStyle w:val="ListParagraph"/>
        <w:widowControl/>
        <w:numPr>
          <w:ilvl w:val="0"/>
          <w:numId w:val="4"/>
        </w:numPr>
        <w:snapToGrid/>
        <w:spacing w:after="160" w:line="259" w:lineRule="auto"/>
      </w:pPr>
      <w:r w:rsidRPr="00154431">
        <w:rPr>
          <w:rFonts w:eastAsia="Times New Roman" w:cs="Times New Roman"/>
          <w:shd w:val="clear" w:color="auto" w:fill="FFFFFF"/>
        </w:rPr>
        <w:t xml:space="preserve">Organizational, analytical and planning skills that can sustain the multi-faceted work of complicated initiatives, as well as the specific activities of individual </w:t>
      </w:r>
      <w:r w:rsidR="00154431" w:rsidRPr="00154431">
        <w:rPr>
          <w:rFonts w:eastAsia="Times New Roman" w:cs="Times New Roman"/>
          <w:shd w:val="clear" w:color="auto" w:fill="FFFFFF"/>
        </w:rPr>
        <w:t>partners.</w:t>
      </w:r>
    </w:p>
    <w:p w:rsidR="00154431" w:rsidRPr="00154431" w:rsidRDefault="00F44B85" w:rsidP="00154431">
      <w:pPr>
        <w:pStyle w:val="ListParagraph"/>
        <w:widowControl/>
        <w:numPr>
          <w:ilvl w:val="0"/>
          <w:numId w:val="4"/>
        </w:numPr>
        <w:snapToGrid/>
        <w:spacing w:after="160" w:line="259" w:lineRule="auto"/>
      </w:pPr>
      <w:r w:rsidRPr="00154431">
        <w:rPr>
          <w:rFonts w:eastAsia="Times New Roman" w:cs="Times New Roman"/>
          <w:shd w:val="clear" w:color="auto" w:fill="FFFFFF"/>
        </w:rPr>
        <w:t>Ability to think critically and exercise judgment within defined procedures and practices to determine appropriate courses of action.</w:t>
      </w:r>
    </w:p>
    <w:p w:rsidR="00154431" w:rsidRPr="00154431" w:rsidRDefault="00F44B85" w:rsidP="00154431">
      <w:pPr>
        <w:pStyle w:val="ListParagraph"/>
        <w:widowControl/>
        <w:numPr>
          <w:ilvl w:val="0"/>
          <w:numId w:val="4"/>
        </w:numPr>
        <w:snapToGrid/>
        <w:spacing w:after="160" w:line="259" w:lineRule="auto"/>
      </w:pPr>
      <w:r w:rsidRPr="00154431">
        <w:rPr>
          <w:rFonts w:eastAsia="Times New Roman" w:cs="Times New Roman"/>
          <w:shd w:val="clear" w:color="auto" w:fill="FFFFFF"/>
        </w:rPr>
        <w:t>A strong team orientation, positive attitude, integrity, self-motivation, discipline, and reliability.</w:t>
      </w:r>
    </w:p>
    <w:p w:rsidR="00154431" w:rsidRPr="00154431" w:rsidRDefault="00F44B85" w:rsidP="00154431">
      <w:pPr>
        <w:pStyle w:val="ListParagraph"/>
        <w:widowControl/>
        <w:numPr>
          <w:ilvl w:val="0"/>
          <w:numId w:val="4"/>
        </w:numPr>
        <w:snapToGrid/>
        <w:spacing w:after="160" w:line="259" w:lineRule="auto"/>
      </w:pPr>
      <w:r w:rsidRPr="00154431">
        <w:rPr>
          <w:rFonts w:eastAsia="Times New Roman" w:cs="Times New Roman"/>
          <w:shd w:val="clear" w:color="auto" w:fill="FFFFFF"/>
        </w:rPr>
        <w:t>Ability to work independently, self-manage priorities and goals for projects, meet deadlines, and multi-task while working well under pressure.</w:t>
      </w:r>
      <w:r w:rsidR="00EF1944" w:rsidRPr="00154431">
        <w:rPr>
          <w:rFonts w:eastAsia="Times New Roman" w:cs="Times New Roman"/>
          <w:shd w:val="clear" w:color="auto" w:fill="FFFFFF"/>
        </w:rPr>
        <w:t xml:space="preserve"> </w:t>
      </w:r>
    </w:p>
    <w:p w:rsidR="00154431" w:rsidRPr="00154431" w:rsidRDefault="00154431" w:rsidP="00154431">
      <w:pPr>
        <w:pStyle w:val="ListParagraph"/>
        <w:widowControl/>
        <w:numPr>
          <w:ilvl w:val="0"/>
          <w:numId w:val="4"/>
        </w:numPr>
        <w:snapToGrid/>
        <w:spacing w:after="160" w:line="259" w:lineRule="auto"/>
      </w:pPr>
      <w:r w:rsidRPr="00154431">
        <w:rPr>
          <w:rFonts w:eastAsia="Times New Roman" w:cs="Times New Roman"/>
          <w:shd w:val="clear" w:color="auto" w:fill="FFFFFF"/>
        </w:rPr>
        <w:t>Quantitative and qualitative research skills and experience.</w:t>
      </w:r>
    </w:p>
    <w:p w:rsidR="00094C27" w:rsidRDefault="00154431" w:rsidP="005470FE">
      <w:pPr>
        <w:pStyle w:val="ListParagraph"/>
        <w:widowControl/>
        <w:numPr>
          <w:ilvl w:val="0"/>
          <w:numId w:val="4"/>
        </w:numPr>
        <w:snapToGrid/>
        <w:spacing w:after="160" w:line="259" w:lineRule="auto"/>
      </w:pPr>
      <w:r w:rsidRPr="00154431">
        <w:rPr>
          <w:rFonts w:eastAsia="Times New Roman" w:cs="Times New Roman"/>
          <w:shd w:val="clear" w:color="auto" w:fill="FFFFFF"/>
        </w:rPr>
        <w:lastRenderedPageBreak/>
        <w:t xml:space="preserve">Knowledge of and demonstrated experience in research and statistical analysis methodologies.  </w:t>
      </w:r>
    </w:p>
    <w:p w:rsidR="00D14EE1" w:rsidRDefault="00D14EE1" w:rsidP="00D14EE1">
      <w:r w:rsidRPr="00D14EE1">
        <w:t xml:space="preserve">Milwaukee County provides a competitive benefits package, including group life, health and dental insurance; major medical coverage of employees and dependents; pre-tax medical flexible spending program; deferred compensation and contributory pension plan; pre-tax childcare and dependent care program. </w:t>
      </w:r>
    </w:p>
    <w:p w:rsidR="00C34DDA" w:rsidRDefault="00C34DDA" w:rsidP="00D14EE1"/>
    <w:p w:rsidR="00C34DDA" w:rsidRPr="00D95345" w:rsidRDefault="00C34DDA" w:rsidP="00C34DDA">
      <w:pPr>
        <w:shd w:val="clear" w:color="auto" w:fill="FFFFFF"/>
        <w:rPr>
          <w:rFonts w:eastAsia="Times New Roman" w:cs="Times New Roman"/>
          <w:b/>
          <w:i/>
        </w:rPr>
      </w:pPr>
      <w:r w:rsidRPr="00D95345">
        <w:rPr>
          <w:rFonts w:eastAsia="Times New Roman" w:cs="Times New Roman"/>
          <w:b/>
          <w:i/>
        </w:rPr>
        <w:t>Interested applicants are asked to submit a cover letter and resume via email to:</w:t>
      </w:r>
    </w:p>
    <w:p w:rsidR="00C34DDA" w:rsidRPr="00DE7A1D" w:rsidRDefault="00C34DDA" w:rsidP="00C34DDA">
      <w:pPr>
        <w:shd w:val="clear" w:color="auto" w:fill="FFFFFF"/>
        <w:rPr>
          <w:rFonts w:eastAsia="Times New Roman" w:cs="Times New Roman"/>
        </w:rPr>
      </w:pPr>
      <w:r w:rsidRPr="00D95345">
        <w:rPr>
          <w:rFonts w:eastAsia="Times New Roman" w:cs="Times New Roman"/>
          <w:b/>
          <w:i/>
        </w:rPr>
        <w:br/>
      </w:r>
      <w:r w:rsidRPr="00DE7A1D">
        <w:rPr>
          <w:rFonts w:eastAsia="Times New Roman" w:cs="Times New Roman"/>
        </w:rPr>
        <w:t>Employment Manager, Angela Nixon</w:t>
      </w:r>
    </w:p>
    <w:p w:rsidR="00C34DDA" w:rsidRPr="00DE7A1D" w:rsidRDefault="004652D0" w:rsidP="00C34DDA">
      <w:pPr>
        <w:shd w:val="clear" w:color="auto" w:fill="FFFFFF"/>
        <w:rPr>
          <w:rFonts w:eastAsia="Times New Roman" w:cs="Times New Roman"/>
        </w:rPr>
      </w:pPr>
      <w:hyperlink r:id="rId8" w:tgtFrame="_blank" w:history="1">
        <w:r w:rsidR="00C34DDA" w:rsidRPr="004F6CD2">
          <w:rPr>
            <w:rFonts w:eastAsia="Times New Roman" w:cs="Times New Roman"/>
            <w:u w:val="single"/>
          </w:rPr>
          <w:t>Angela.nixon@milwaukeecountywi.gov</w:t>
        </w:r>
      </w:hyperlink>
    </w:p>
    <w:p w:rsidR="00C34DDA" w:rsidRPr="00DE7A1D" w:rsidRDefault="00C34DDA" w:rsidP="00C34DDA">
      <w:pPr>
        <w:shd w:val="clear" w:color="auto" w:fill="FFFFFF"/>
        <w:rPr>
          <w:rFonts w:eastAsia="Times New Roman" w:cs="Times New Roman"/>
        </w:rPr>
      </w:pPr>
      <w:r w:rsidRPr="00DE7A1D">
        <w:rPr>
          <w:rFonts w:eastAsia="Times New Roman" w:cs="Times New Roman"/>
        </w:rPr>
        <w:t>  </w:t>
      </w:r>
    </w:p>
    <w:p w:rsidR="00C34DDA" w:rsidRPr="00D14EE1" w:rsidRDefault="00C34DDA" w:rsidP="00094C27">
      <w:pPr>
        <w:shd w:val="clear" w:color="auto" w:fill="FFFFFF"/>
      </w:pPr>
      <w:r w:rsidRPr="00DE7A1D">
        <w:rPr>
          <w:rFonts w:eastAsia="Times New Roman" w:cs="Times New Roman"/>
        </w:rPr>
        <w:t>We are proud to be an EEO/AA employer M/F/D/V. We maintain a drug-free workplace and perform pre-employment substance abuse testing.</w:t>
      </w:r>
    </w:p>
    <w:sectPr w:rsidR="00C34DDA" w:rsidRPr="00D14EE1" w:rsidSect="00B42B40">
      <w:headerReference w:type="default" r:id="rId9"/>
      <w:pgSz w:w="12240" w:h="15840"/>
      <w:pgMar w:top="1440" w:right="126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B40" w:rsidRDefault="00B42B40" w:rsidP="00B42B40">
      <w:r>
        <w:separator/>
      </w:r>
    </w:p>
  </w:endnote>
  <w:endnote w:type="continuationSeparator" w:id="0">
    <w:p w:rsidR="00B42B40" w:rsidRDefault="00B42B40" w:rsidP="00B4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B40" w:rsidRDefault="00B42B40" w:rsidP="00B42B40">
      <w:r>
        <w:separator/>
      </w:r>
    </w:p>
  </w:footnote>
  <w:footnote w:type="continuationSeparator" w:id="0">
    <w:p w:rsidR="00B42B40" w:rsidRDefault="00B42B40" w:rsidP="00B42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40" w:rsidRDefault="00B42B40" w:rsidP="00B42B40">
    <w:pPr>
      <w:pStyle w:val="Header"/>
      <w:tabs>
        <w:tab w:val="left" w:pos="9270"/>
      </w:tabs>
      <w:jc w:val="right"/>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323850</wp:posOffset>
              </wp:positionV>
              <wp:extent cx="5162550" cy="495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162550" cy="495300"/>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rsidR="00B42B40" w:rsidRPr="009003B5" w:rsidRDefault="009003B5" w:rsidP="00B42B40">
                          <w:pPr>
                            <w:rPr>
                              <w:b/>
                              <w:sz w:val="26"/>
                              <w:szCs w:val="26"/>
                            </w:rPr>
                          </w:pPr>
                          <w:r w:rsidRPr="009003B5">
                            <w:rPr>
                              <w:b/>
                              <w:sz w:val="26"/>
                              <w:szCs w:val="26"/>
                            </w:rPr>
                            <w:t>Research and Programs Manager</w:t>
                          </w:r>
                          <w:r w:rsidR="00B42B40" w:rsidRPr="009003B5">
                            <w:rPr>
                              <w:b/>
                              <w:sz w:val="26"/>
                              <w:szCs w:val="26"/>
                            </w:rPr>
                            <w:t>, Office on African American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25.5pt;width:406.5pt;height:3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" fillcolor="white [3201]" stroked="f" strokeweight=".5pt">
              <v:textbox>
                <w:txbxContent>
                  <w:p w:rsidR="00B42B40" w:rsidRPr="009003B5" w:rsidRDefault="009003B5" w:rsidP="00B42B40">
                    <w:pPr>
                      <w:rPr>
                        <w:b/>
                        <w:sz w:val="26"/>
                        <w:szCs w:val="26"/>
                      </w:rPr>
                    </w:pPr>
                    <w:r w:rsidRPr="009003B5">
                      <w:rPr>
                        <w:b/>
                        <w:sz w:val="26"/>
                        <w:szCs w:val="26"/>
                      </w:rPr>
                      <w:t>Research and Programs Manager</w:t>
                    </w:r>
                    <w:r w:rsidR="00B42B40" w:rsidRPr="009003B5">
                      <w:rPr>
                        <w:b/>
                        <w:sz w:val="26"/>
                        <w:szCs w:val="26"/>
                      </w:rPr>
                      <w:t>, Office on African American Affairs</w:t>
                    </w:r>
                  </w:p>
                </w:txbxContent>
              </v:textbox>
              <w10:wrap anchorx="margin"/>
            </v:shape>
          </w:pict>
        </mc:Fallback>
      </mc:AlternateContent>
    </w:r>
    <w:r>
      <w:rPr>
        <w:noProof/>
      </w:rPr>
      <w:drawing>
        <wp:inline distT="0" distB="0" distL="0" distR="0">
          <wp:extent cx="906780" cy="9067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nlogomc.png"/>
                  <pic:cNvPicPr/>
                </pic:nvPicPr>
                <pic:blipFill>
                  <a:blip r:embed="rId1">
                    <a:extLst>
                      <a:ext uri="{28A0092B-C50C-407E-A947-70E740481C1C}">
                        <a14:useLocalDpi xmlns:a14="http://schemas.microsoft.com/office/drawing/2010/main" val="0"/>
                      </a:ext>
                    </a:extLst>
                  </a:blip>
                  <a:stretch>
                    <a:fillRect/>
                  </a:stretch>
                </pic:blipFill>
                <pic:spPr>
                  <a:xfrm>
                    <a:off x="0" y="0"/>
                    <a:ext cx="906914" cy="9069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7EF"/>
    <w:multiLevelType w:val="hybridMultilevel"/>
    <w:tmpl w:val="42D09D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122010"/>
    <w:multiLevelType w:val="multilevel"/>
    <w:tmpl w:val="5A1E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350D4C"/>
    <w:multiLevelType w:val="multilevel"/>
    <w:tmpl w:val="812AB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5D04B7"/>
    <w:multiLevelType w:val="hybridMultilevel"/>
    <w:tmpl w:val="0868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35296"/>
    <w:multiLevelType w:val="hybridMultilevel"/>
    <w:tmpl w:val="293E97CA"/>
    <w:lvl w:ilvl="0" w:tplc="E2F679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C44A9"/>
    <w:multiLevelType w:val="hybridMultilevel"/>
    <w:tmpl w:val="8356F50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7C8B40F2"/>
    <w:multiLevelType w:val="hybridMultilevel"/>
    <w:tmpl w:val="7F3A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84"/>
    <w:rsid w:val="00094C27"/>
    <w:rsid w:val="000F0442"/>
    <w:rsid w:val="00124B73"/>
    <w:rsid w:val="00154431"/>
    <w:rsid w:val="00245C19"/>
    <w:rsid w:val="003540BF"/>
    <w:rsid w:val="003D64D6"/>
    <w:rsid w:val="00415653"/>
    <w:rsid w:val="00436952"/>
    <w:rsid w:val="004652D0"/>
    <w:rsid w:val="00515F8A"/>
    <w:rsid w:val="00541073"/>
    <w:rsid w:val="005470FE"/>
    <w:rsid w:val="0057035B"/>
    <w:rsid w:val="005C3545"/>
    <w:rsid w:val="006E6856"/>
    <w:rsid w:val="006F4178"/>
    <w:rsid w:val="007217EE"/>
    <w:rsid w:val="00896722"/>
    <w:rsid w:val="008A3B54"/>
    <w:rsid w:val="009003B5"/>
    <w:rsid w:val="0094538B"/>
    <w:rsid w:val="0097794B"/>
    <w:rsid w:val="009C0D9B"/>
    <w:rsid w:val="00A075FB"/>
    <w:rsid w:val="00B135BF"/>
    <w:rsid w:val="00B42B40"/>
    <w:rsid w:val="00B44676"/>
    <w:rsid w:val="00BE04F7"/>
    <w:rsid w:val="00C34DDA"/>
    <w:rsid w:val="00CA2B22"/>
    <w:rsid w:val="00D00694"/>
    <w:rsid w:val="00D14EE1"/>
    <w:rsid w:val="00D516B2"/>
    <w:rsid w:val="00D61BE7"/>
    <w:rsid w:val="00D61C6F"/>
    <w:rsid w:val="00DA4E6F"/>
    <w:rsid w:val="00E47F40"/>
    <w:rsid w:val="00EA7384"/>
    <w:rsid w:val="00EF1944"/>
    <w:rsid w:val="00EF68BA"/>
    <w:rsid w:val="00F4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E5DE93F-F725-4757-81A9-F26D3CA1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19"/>
    <w:pPr>
      <w:widowControl w:val="0"/>
      <w:snapToGrid w:val="0"/>
      <w:spacing w:after="0" w:line="240" w:lineRule="auto"/>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45C19"/>
    <w:pPr>
      <w:pBdr>
        <w:top w:val="single" w:sz="4" w:space="10" w:color="9ACD4C" w:themeColor="accent1"/>
        <w:bottom w:val="single" w:sz="4" w:space="10" w:color="9ACD4C" w:themeColor="accent1"/>
      </w:pBdr>
      <w:spacing w:before="360" w:after="360"/>
      <w:ind w:left="864" w:right="864"/>
      <w:jc w:val="center"/>
    </w:pPr>
    <w:rPr>
      <w:rFonts w:eastAsia="Times New Roman" w:cs="Times New Roman"/>
      <w:i/>
      <w:iCs/>
      <w:color w:val="9ACD4C" w:themeColor="accent1"/>
    </w:rPr>
  </w:style>
  <w:style w:type="character" w:customStyle="1" w:styleId="IntenseQuoteChar">
    <w:name w:val="Intense Quote Char"/>
    <w:basedOn w:val="DefaultParagraphFont"/>
    <w:link w:val="IntenseQuote"/>
    <w:uiPriority w:val="30"/>
    <w:rsid w:val="00245C19"/>
    <w:rPr>
      <w:rFonts w:ascii="Times New Roman" w:eastAsia="Times New Roman" w:hAnsi="Times New Roman" w:cs="Times New Roman"/>
      <w:i/>
      <w:iCs/>
      <w:color w:val="9ACD4C" w:themeColor="accent1"/>
      <w:sz w:val="24"/>
      <w:szCs w:val="20"/>
    </w:rPr>
  </w:style>
  <w:style w:type="paragraph" w:styleId="Header">
    <w:name w:val="header"/>
    <w:basedOn w:val="Normal"/>
    <w:link w:val="HeaderChar"/>
    <w:uiPriority w:val="99"/>
    <w:unhideWhenUsed/>
    <w:rsid w:val="00B42B40"/>
    <w:pPr>
      <w:tabs>
        <w:tab w:val="center" w:pos="4680"/>
        <w:tab w:val="right" w:pos="9360"/>
      </w:tabs>
    </w:pPr>
  </w:style>
  <w:style w:type="character" w:customStyle="1" w:styleId="HeaderChar">
    <w:name w:val="Header Char"/>
    <w:basedOn w:val="DefaultParagraphFont"/>
    <w:link w:val="Header"/>
    <w:uiPriority w:val="99"/>
    <w:rsid w:val="00B42B40"/>
    <w:rPr>
      <w:rFonts w:ascii="Times New Roman" w:hAnsi="Times New Roman"/>
      <w:sz w:val="24"/>
      <w:szCs w:val="20"/>
    </w:rPr>
  </w:style>
  <w:style w:type="paragraph" w:styleId="Footer">
    <w:name w:val="footer"/>
    <w:basedOn w:val="Normal"/>
    <w:link w:val="FooterChar"/>
    <w:uiPriority w:val="99"/>
    <w:unhideWhenUsed/>
    <w:rsid w:val="00B42B40"/>
    <w:pPr>
      <w:tabs>
        <w:tab w:val="center" w:pos="4680"/>
        <w:tab w:val="right" w:pos="9360"/>
      </w:tabs>
    </w:pPr>
  </w:style>
  <w:style w:type="character" w:customStyle="1" w:styleId="FooterChar">
    <w:name w:val="Footer Char"/>
    <w:basedOn w:val="DefaultParagraphFont"/>
    <w:link w:val="Footer"/>
    <w:uiPriority w:val="99"/>
    <w:rsid w:val="00B42B40"/>
    <w:rPr>
      <w:rFonts w:ascii="Times New Roman" w:hAnsi="Times New Roman"/>
      <w:sz w:val="24"/>
      <w:szCs w:val="20"/>
    </w:rPr>
  </w:style>
  <w:style w:type="paragraph" w:styleId="ListParagraph">
    <w:name w:val="List Paragraph"/>
    <w:basedOn w:val="Normal"/>
    <w:uiPriority w:val="34"/>
    <w:qFormat/>
    <w:rsid w:val="008A3B54"/>
    <w:pPr>
      <w:ind w:left="720"/>
      <w:contextualSpacing/>
    </w:pPr>
  </w:style>
  <w:style w:type="paragraph" w:styleId="BalloonText">
    <w:name w:val="Balloon Text"/>
    <w:basedOn w:val="Normal"/>
    <w:link w:val="BalloonTextChar"/>
    <w:uiPriority w:val="99"/>
    <w:semiHidden/>
    <w:unhideWhenUsed/>
    <w:rsid w:val="00900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3B5"/>
    <w:rPr>
      <w:rFonts w:ascii="Segoe UI" w:hAnsi="Segoe UI" w:cs="Segoe UI"/>
      <w:sz w:val="18"/>
      <w:szCs w:val="18"/>
    </w:rPr>
  </w:style>
  <w:style w:type="character" w:styleId="CommentReference">
    <w:name w:val="annotation reference"/>
    <w:basedOn w:val="DefaultParagraphFont"/>
    <w:uiPriority w:val="99"/>
    <w:semiHidden/>
    <w:unhideWhenUsed/>
    <w:rsid w:val="00F44B85"/>
    <w:rPr>
      <w:sz w:val="16"/>
      <w:szCs w:val="16"/>
    </w:rPr>
  </w:style>
  <w:style w:type="paragraph" w:styleId="CommentText">
    <w:name w:val="annotation text"/>
    <w:basedOn w:val="Normal"/>
    <w:link w:val="CommentTextChar"/>
    <w:uiPriority w:val="99"/>
    <w:semiHidden/>
    <w:unhideWhenUsed/>
    <w:rsid w:val="00F44B85"/>
    <w:pPr>
      <w:widowControl/>
      <w:snapToGrid/>
      <w:spacing w:after="160"/>
    </w:pPr>
    <w:rPr>
      <w:rFonts w:asciiTheme="minorHAnsi" w:hAnsiTheme="minorHAnsi"/>
      <w:sz w:val="20"/>
    </w:rPr>
  </w:style>
  <w:style w:type="character" w:customStyle="1" w:styleId="CommentTextChar">
    <w:name w:val="Comment Text Char"/>
    <w:basedOn w:val="DefaultParagraphFont"/>
    <w:link w:val="CommentText"/>
    <w:uiPriority w:val="99"/>
    <w:semiHidden/>
    <w:rsid w:val="00F44B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5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nixon@milwaukeecountyw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37C7-AC85-40CE-84F6-4147CF7E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Angela</dc:creator>
  <cp:keywords/>
  <dc:description/>
  <cp:lastModifiedBy>Holton, Nate</cp:lastModifiedBy>
  <cp:revision>7</cp:revision>
  <cp:lastPrinted>2016-09-14T23:04:00Z</cp:lastPrinted>
  <dcterms:created xsi:type="dcterms:W3CDTF">2016-09-14T18:35:00Z</dcterms:created>
  <dcterms:modified xsi:type="dcterms:W3CDTF">2016-09-14T23:21:00Z</dcterms:modified>
</cp:coreProperties>
</file>