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8A" w:rsidRPr="00D11F8A" w:rsidRDefault="00D11F8A" w:rsidP="00D11F8A">
      <w:pPr>
        <w:shd w:val="clear" w:color="auto" w:fill="FFFFFF"/>
        <w:spacing w:before="300" w:after="150" w:line="264" w:lineRule="atLeast"/>
        <w:outlineLvl w:val="1"/>
        <w:rPr>
          <w:rFonts w:ascii="Verdana" w:eastAsia="Times New Roman" w:hAnsi="Verdana" w:cs="Times New Roman"/>
          <w:color w:val="333333"/>
          <w:sz w:val="33"/>
          <w:szCs w:val="33"/>
          <w:lang w:val="en"/>
        </w:rPr>
      </w:pPr>
      <w:bookmarkStart w:id="0" w:name="_GoBack"/>
      <w:bookmarkEnd w:id="0"/>
      <w:r w:rsidRPr="00D11F8A">
        <w:rPr>
          <w:rFonts w:ascii="Verdana" w:eastAsia="Times New Roman" w:hAnsi="Verdana" w:cs="Times New Roman"/>
          <w:color w:val="333333"/>
          <w:sz w:val="33"/>
          <w:szCs w:val="33"/>
          <w:lang w:val="en"/>
        </w:rPr>
        <w:t>Assistant Researcher</w:t>
      </w:r>
    </w:p>
    <w:p w:rsidR="00D11F8A" w:rsidRPr="00D11F8A" w:rsidRDefault="00D11F8A" w:rsidP="00D11F8A">
      <w:pPr>
        <w:shd w:val="clear" w:color="auto" w:fill="FFFFFF"/>
        <w:spacing w:before="100" w:beforeAutospacing="1" w:after="15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IMPACT is looking for an Assistant Researcher to assist senior staff in the design, implementation, analysis, and summary of comm</w:t>
      </w:r>
      <w:r w:rsidR="008377E1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unity-based research and</w:t>
      </w: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evaluation</w:t>
      </w:r>
      <w:r w:rsidR="008377E1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. The research/evaluation focus includes</w:t>
      </w: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a broad range of health and human services across Southeastern Wis</w:t>
      </w:r>
      <w:r w:rsidR="008377E1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consin, as well as data from IMPACT 2-1-1. </w:t>
      </w: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Position requires basic knowledge of research methods, data collection and analysis techniques, and database or mapping software. Bachelor’s degree and related coursework and/or experience required. </w:t>
      </w:r>
    </w:p>
    <w:p w:rsidR="00D11F8A" w:rsidRPr="00D11F8A" w:rsidRDefault="00D11F8A" w:rsidP="00D11F8A">
      <w:pPr>
        <w:shd w:val="clear" w:color="auto" w:fill="FFFFFF"/>
        <w:spacing w:before="100" w:beforeAutospacing="1" w:after="15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D11F8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>Background / Experience</w:t>
      </w:r>
    </w:p>
    <w:p w:rsidR="00D11F8A" w:rsidRPr="00D11F8A" w:rsidRDefault="00D11F8A" w:rsidP="00D11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Bachelor’s degree in social sciences, health sciences, or a related discipline from a four-year college or university.</w:t>
      </w:r>
    </w:p>
    <w:p w:rsidR="00D11F8A" w:rsidRPr="00D11F8A" w:rsidRDefault="00D11F8A" w:rsidP="00D11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Basic knowledge of research design, methods, and program evaluation</w:t>
      </w:r>
      <w:r w:rsidR="00032E61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, including knowledge of quantitative and qu</w:t>
      </w:r>
      <w:r w:rsidR="005E4990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alitative </w:t>
      </w:r>
      <w:r w:rsidR="00032E61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data collection and analysis</w:t>
      </w: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.</w:t>
      </w:r>
    </w:p>
    <w:p w:rsidR="00D11F8A" w:rsidRPr="00D11F8A" w:rsidRDefault="00D11F8A" w:rsidP="00D11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Basic knowledge of databases, data management, statistical software packages, and mapping software.</w:t>
      </w:r>
    </w:p>
    <w:p w:rsidR="00D11F8A" w:rsidRPr="00D11F8A" w:rsidRDefault="00D11F8A" w:rsidP="00D11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Interest and ability to develop new data-related skills.</w:t>
      </w:r>
    </w:p>
    <w:p w:rsidR="00D11F8A" w:rsidRPr="00D11F8A" w:rsidRDefault="00D11F8A" w:rsidP="00D11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Demonstrated written communication skills.</w:t>
      </w:r>
    </w:p>
    <w:p w:rsidR="00D11F8A" w:rsidRPr="00D11F8A" w:rsidRDefault="00D11F8A" w:rsidP="00D11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Basic knowledge of non-profit and government agencies, diverse community groups, and/or consumers of health or human services</w:t>
      </w:r>
      <w:r w:rsidR="008377E1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.</w:t>
      </w:r>
    </w:p>
    <w:p w:rsidR="00D11F8A" w:rsidRPr="00D11F8A" w:rsidRDefault="00D11F8A" w:rsidP="00D11F8A">
      <w:pPr>
        <w:shd w:val="clear" w:color="auto" w:fill="FFFFFF"/>
        <w:spacing w:before="100" w:beforeAutospacing="1" w:after="15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D11F8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>Abilities and Skills</w:t>
      </w:r>
    </w:p>
    <w:p w:rsidR="00D11F8A" w:rsidRPr="00D11F8A" w:rsidRDefault="00D11F8A" w:rsidP="00D11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Integrity and professionalism.</w:t>
      </w:r>
    </w:p>
    <w:p w:rsidR="00D11F8A" w:rsidRPr="00D11F8A" w:rsidRDefault="00D11F8A" w:rsidP="00D11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Ability to work collaboratively with staff, funders, and stakeholders.</w:t>
      </w:r>
    </w:p>
    <w:p w:rsidR="00D11F8A" w:rsidRPr="00D11F8A" w:rsidRDefault="00D11F8A" w:rsidP="00D11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Excellent interpersonal and customer service skills.</w:t>
      </w:r>
    </w:p>
    <w:p w:rsidR="00D11F8A" w:rsidRPr="00D11F8A" w:rsidRDefault="00D11F8A" w:rsidP="00D11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Ability to work with diverse groups and a wide range of work styles.</w:t>
      </w:r>
    </w:p>
    <w:p w:rsidR="00D11F8A" w:rsidRPr="00D11F8A" w:rsidRDefault="00D11F8A" w:rsidP="00D11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lastRenderedPageBreak/>
        <w:t>Ability to be responsive and sensitive to consumer and stakeholder needs.</w:t>
      </w:r>
    </w:p>
    <w:p w:rsidR="00D11F8A" w:rsidRPr="00D11F8A" w:rsidRDefault="00D11F8A" w:rsidP="00D11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Strong written and verbal communication skills.</w:t>
      </w:r>
    </w:p>
    <w:p w:rsidR="00D11F8A" w:rsidRPr="00D11F8A" w:rsidRDefault="00D11F8A" w:rsidP="00D11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D11F8A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Strong organizational skills, with high degree of accuracy and attention to detail.</w:t>
      </w:r>
    </w:p>
    <w:p w:rsidR="00B16A0A" w:rsidRDefault="00B16A0A"/>
    <w:sectPr w:rsidR="00B1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35F1"/>
    <w:multiLevelType w:val="multilevel"/>
    <w:tmpl w:val="27C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54A54"/>
    <w:multiLevelType w:val="multilevel"/>
    <w:tmpl w:val="57DC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8A"/>
    <w:rsid w:val="00032E61"/>
    <w:rsid w:val="0016243B"/>
    <w:rsid w:val="001C3358"/>
    <w:rsid w:val="005E4990"/>
    <w:rsid w:val="008377E1"/>
    <w:rsid w:val="009647AC"/>
    <w:rsid w:val="00B16A0A"/>
    <w:rsid w:val="00D1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AE50E-F3BA-4244-AD10-BA3C9BD7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Evens, Amy</dc:creator>
  <cp:keywords/>
  <dc:description/>
  <cp:lastModifiedBy>Larson, Lisa</cp:lastModifiedBy>
  <cp:revision>2</cp:revision>
  <dcterms:created xsi:type="dcterms:W3CDTF">2017-02-23T18:04:00Z</dcterms:created>
  <dcterms:modified xsi:type="dcterms:W3CDTF">2017-02-23T18:04:00Z</dcterms:modified>
</cp:coreProperties>
</file>