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r w:rsidRPr="00152FA3">
        <w:rPr>
          <w:rFonts w:ascii="Times New Roman" w:eastAsia="Times New Roman" w:hAnsi="Times New Roman" w:cs="Times New Roman"/>
          <w:sz w:val="24"/>
          <w:szCs w:val="24"/>
        </w:rPr>
        <w:t xml:space="preserve">The University of Maryland Center for Health Equity (M-CHE) is pleased to announce that applications are being accepted for the inaugural Public Health Critical Race Praxis Institute, scheduled for February 17-19, 2014.  The Institute will be a 3-day intensive workshop  focused on how best to utilize Critical Race Theory (CRT) and Public Health Critical Race praxis (PHCRP)  to help eliminate racial and ethnic health disparities.  The founders of Public Health Critical Race Praxis, Chandra Ford, Assistant Professor at the UCLA School of Public Health and Collins </w:t>
      </w:r>
      <w:proofErr w:type="spellStart"/>
      <w:r w:rsidRPr="00152FA3">
        <w:rPr>
          <w:rFonts w:ascii="Times New Roman" w:eastAsia="Times New Roman" w:hAnsi="Times New Roman" w:cs="Times New Roman"/>
          <w:sz w:val="24"/>
          <w:szCs w:val="24"/>
        </w:rPr>
        <w:t>Airhihenbuwa</w:t>
      </w:r>
      <w:proofErr w:type="spellEnd"/>
      <w:r w:rsidRPr="00152FA3">
        <w:rPr>
          <w:rFonts w:ascii="Times New Roman" w:eastAsia="Times New Roman" w:hAnsi="Times New Roman" w:cs="Times New Roman"/>
          <w:sz w:val="24"/>
          <w:szCs w:val="24"/>
        </w:rPr>
        <w:t xml:space="preserve">, Professor at Pennsylvania State University along with other premier theorists and practitioners will lead a series of didactic and interactive presentations, small group think tanks, and cultural experiences designed to expose how race and racism in contemporary American society operates in a social and economic context fueling persistent discrimination toward racial and ethnic minority populations and contributing to their premature morbidity and mortality.  </w:t>
      </w:r>
    </w:p>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r w:rsidRPr="00152FA3">
        <w:rPr>
          <w:rFonts w:ascii="Times New Roman" w:eastAsia="Times New Roman" w:hAnsi="Times New Roman" w:cs="Times New Roman"/>
          <w:sz w:val="24"/>
          <w:szCs w:val="24"/>
        </w:rPr>
        <w:t> </w:t>
      </w:r>
      <w:r w:rsidRPr="00152FA3">
        <w:rPr>
          <w:rFonts w:ascii="Times New Roman" w:eastAsia="Times New Roman" w:hAnsi="Times New Roman" w:cs="Times New Roman"/>
          <w:i/>
          <w:iCs/>
          <w:sz w:val="24"/>
          <w:szCs w:val="24"/>
        </w:rPr>
        <w:t xml:space="preserve">Who should apply? </w:t>
      </w:r>
      <w:r w:rsidRPr="00152FA3">
        <w:rPr>
          <w:rFonts w:ascii="Times New Roman" w:eastAsia="Times New Roman" w:hAnsi="Times New Roman" w:cs="Times New Roman"/>
          <w:sz w:val="24"/>
          <w:szCs w:val="24"/>
        </w:rPr>
        <w:t xml:space="preserve">Health and social science scholars and researchers interested in learning how to incorporate the principles of Public Health Critical Race Praxis into their work.  Applications from post-doctoral fellows and junior and senior faculty engaged in research on minority health, health disparities, and health equity are highly encouraged to apply.  Current and former NIMHD Loan Repayment Scholars are also especially encouraged to apply.  </w:t>
      </w:r>
    </w:p>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r w:rsidRPr="00152FA3">
        <w:rPr>
          <w:rFonts w:ascii="Times New Roman" w:eastAsia="Times New Roman" w:hAnsi="Times New Roman" w:cs="Times New Roman"/>
          <w:sz w:val="24"/>
          <w:szCs w:val="24"/>
        </w:rPr>
        <w:t> </w:t>
      </w:r>
      <w:r w:rsidRPr="00152FA3">
        <w:rPr>
          <w:rFonts w:ascii="Times New Roman" w:eastAsia="Times New Roman" w:hAnsi="Times New Roman" w:cs="Times New Roman"/>
          <w:i/>
          <w:iCs/>
          <w:sz w:val="24"/>
          <w:szCs w:val="24"/>
        </w:rPr>
        <w:t>What will I get?</w:t>
      </w:r>
      <w:r w:rsidRPr="00152FA3">
        <w:rPr>
          <w:rFonts w:ascii="Times New Roman" w:eastAsia="Times New Roman" w:hAnsi="Times New Roman" w:cs="Times New Roman"/>
          <w:sz w:val="24"/>
          <w:szCs w:val="24"/>
        </w:rPr>
        <w:t xml:space="preserve"> Accepted candidates will receive support to cover the cost of the program, food, and accommodations for three nights.  Scholars will be expected to make their own travel arrangements and cover those expenses.   Up to 20 scholars will be selected to attend this inaugural 2014 institute, which will be held at the Marriott Inn and Conference Center on the campus of the University of Maryland, College Park.</w:t>
      </w:r>
    </w:p>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p>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r w:rsidRPr="00152FA3">
        <w:rPr>
          <w:rFonts w:ascii="Times New Roman" w:eastAsia="Times New Roman" w:hAnsi="Times New Roman" w:cs="Times New Roman"/>
          <w:i/>
          <w:iCs/>
          <w:sz w:val="24"/>
          <w:szCs w:val="24"/>
        </w:rPr>
        <w:t xml:space="preserve">How do I apply? </w:t>
      </w:r>
      <w:r w:rsidRPr="00152FA3">
        <w:rPr>
          <w:rFonts w:ascii="Times New Roman" w:eastAsia="Times New Roman" w:hAnsi="Times New Roman" w:cs="Times New Roman"/>
          <w:sz w:val="24"/>
          <w:szCs w:val="24"/>
        </w:rPr>
        <w:t xml:space="preserve">Online applications are currently being accepted at: </w:t>
      </w:r>
      <w:hyperlink r:id="rId4" w:tgtFrame="_blank" w:history="1">
        <w:r w:rsidRPr="00152FA3">
          <w:rPr>
            <w:rFonts w:ascii="Times New Roman" w:eastAsia="Times New Roman" w:hAnsi="Times New Roman" w:cs="Times New Roman"/>
            <w:color w:val="0000FF"/>
            <w:sz w:val="24"/>
            <w:szCs w:val="24"/>
            <w:u w:val="single"/>
          </w:rPr>
          <w:t>http://www.healthequity.umd.edu/events_2013_august5.asp</w:t>
        </w:r>
      </w:hyperlink>
      <w:r w:rsidRPr="00152FA3">
        <w:rPr>
          <w:rFonts w:ascii="Times New Roman" w:eastAsia="Times New Roman" w:hAnsi="Times New Roman" w:cs="Times New Roman"/>
          <w:sz w:val="24"/>
          <w:szCs w:val="24"/>
        </w:rPr>
        <w:t xml:space="preserve">.  </w:t>
      </w:r>
    </w:p>
    <w:p w:rsidR="00152FA3" w:rsidRPr="00152FA3" w:rsidRDefault="00152FA3" w:rsidP="00152FA3">
      <w:pPr>
        <w:spacing w:before="100" w:beforeAutospacing="1" w:after="100" w:afterAutospacing="1" w:line="240" w:lineRule="auto"/>
        <w:rPr>
          <w:rFonts w:ascii="Times New Roman" w:eastAsia="Times New Roman" w:hAnsi="Times New Roman" w:cs="Times New Roman"/>
          <w:sz w:val="24"/>
          <w:szCs w:val="24"/>
        </w:rPr>
      </w:pPr>
      <w:r w:rsidRPr="00152FA3">
        <w:rPr>
          <w:rFonts w:ascii="Times New Roman" w:eastAsia="Times New Roman" w:hAnsi="Times New Roman" w:cs="Times New Roman"/>
          <w:sz w:val="24"/>
          <w:szCs w:val="24"/>
        </w:rPr>
        <w:t xml:space="preserve">Applications are due </w:t>
      </w:r>
      <w:r w:rsidRPr="00152FA3">
        <w:rPr>
          <w:rFonts w:ascii="Times New Roman" w:eastAsia="Times New Roman" w:hAnsi="Times New Roman" w:cs="Times New Roman"/>
          <w:b/>
          <w:bCs/>
          <w:sz w:val="24"/>
          <w:szCs w:val="24"/>
        </w:rPr>
        <w:t>November 15, 2013</w:t>
      </w:r>
      <w:r w:rsidRPr="00152FA3">
        <w:rPr>
          <w:rFonts w:ascii="Times New Roman" w:eastAsia="Times New Roman" w:hAnsi="Times New Roman" w:cs="Times New Roman"/>
          <w:sz w:val="24"/>
          <w:szCs w:val="24"/>
        </w:rPr>
        <w:t xml:space="preserve">.  Selected scholars will be notified of their acceptance by </w:t>
      </w:r>
      <w:r w:rsidRPr="00152FA3">
        <w:rPr>
          <w:rFonts w:ascii="Times New Roman" w:eastAsia="Times New Roman" w:hAnsi="Times New Roman" w:cs="Times New Roman"/>
          <w:b/>
          <w:bCs/>
          <w:sz w:val="24"/>
          <w:szCs w:val="24"/>
        </w:rPr>
        <w:t>December 13, 2013</w:t>
      </w:r>
      <w:r w:rsidRPr="00152FA3">
        <w:rPr>
          <w:rFonts w:ascii="Times New Roman" w:eastAsia="Times New Roman" w:hAnsi="Times New Roman" w:cs="Times New Roman"/>
          <w:sz w:val="24"/>
          <w:szCs w:val="24"/>
        </w:rPr>
        <w:t xml:space="preserve">.  </w:t>
      </w:r>
    </w:p>
    <w:p w:rsidR="00BC32DD" w:rsidRDefault="00BC32DD"/>
    <w:sectPr w:rsidR="00BC32DD" w:rsidSect="00BC32D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152FA3"/>
    <w:rsid w:val="00000819"/>
    <w:rsid w:val="00003307"/>
    <w:rsid w:val="00013D0B"/>
    <w:rsid w:val="00016625"/>
    <w:rsid w:val="00020D44"/>
    <w:rsid w:val="00020F73"/>
    <w:rsid w:val="00022D22"/>
    <w:rsid w:val="00023F20"/>
    <w:rsid w:val="00026E53"/>
    <w:rsid w:val="00026EA7"/>
    <w:rsid w:val="00027398"/>
    <w:rsid w:val="0003068A"/>
    <w:rsid w:val="00031454"/>
    <w:rsid w:val="0003172A"/>
    <w:rsid w:val="00034ACB"/>
    <w:rsid w:val="0003516A"/>
    <w:rsid w:val="0003661E"/>
    <w:rsid w:val="00042196"/>
    <w:rsid w:val="00047978"/>
    <w:rsid w:val="000508FC"/>
    <w:rsid w:val="000509A1"/>
    <w:rsid w:val="00053692"/>
    <w:rsid w:val="00054282"/>
    <w:rsid w:val="00054C15"/>
    <w:rsid w:val="00072E14"/>
    <w:rsid w:val="00072E97"/>
    <w:rsid w:val="0007334A"/>
    <w:rsid w:val="000735E3"/>
    <w:rsid w:val="00073B14"/>
    <w:rsid w:val="000761EA"/>
    <w:rsid w:val="00076C68"/>
    <w:rsid w:val="00077318"/>
    <w:rsid w:val="00077C00"/>
    <w:rsid w:val="00081BF2"/>
    <w:rsid w:val="00081EE7"/>
    <w:rsid w:val="00082EEE"/>
    <w:rsid w:val="00083319"/>
    <w:rsid w:val="00083CF5"/>
    <w:rsid w:val="000846F5"/>
    <w:rsid w:val="00085C84"/>
    <w:rsid w:val="0009008C"/>
    <w:rsid w:val="000919E0"/>
    <w:rsid w:val="00091BD2"/>
    <w:rsid w:val="00091D82"/>
    <w:rsid w:val="000930C6"/>
    <w:rsid w:val="00093558"/>
    <w:rsid w:val="000966D9"/>
    <w:rsid w:val="000A3F98"/>
    <w:rsid w:val="000A518A"/>
    <w:rsid w:val="000A58AB"/>
    <w:rsid w:val="000B023D"/>
    <w:rsid w:val="000B1AAF"/>
    <w:rsid w:val="000B248A"/>
    <w:rsid w:val="000C029E"/>
    <w:rsid w:val="000C5D9D"/>
    <w:rsid w:val="000C695B"/>
    <w:rsid w:val="000D1098"/>
    <w:rsid w:val="000D25F5"/>
    <w:rsid w:val="000E1C3E"/>
    <w:rsid w:val="000E32D8"/>
    <w:rsid w:val="000E4B1C"/>
    <w:rsid w:val="000E7DAF"/>
    <w:rsid w:val="000F2A19"/>
    <w:rsid w:val="000F33CB"/>
    <w:rsid w:val="000F7FB5"/>
    <w:rsid w:val="00103424"/>
    <w:rsid w:val="001051D7"/>
    <w:rsid w:val="001058DA"/>
    <w:rsid w:val="001058F9"/>
    <w:rsid w:val="00105FA6"/>
    <w:rsid w:val="00107E87"/>
    <w:rsid w:val="001106F2"/>
    <w:rsid w:val="0011156E"/>
    <w:rsid w:val="00114DBF"/>
    <w:rsid w:val="00115209"/>
    <w:rsid w:val="001256E1"/>
    <w:rsid w:val="001269AB"/>
    <w:rsid w:val="00127D00"/>
    <w:rsid w:val="00133D78"/>
    <w:rsid w:val="00134AB3"/>
    <w:rsid w:val="00135803"/>
    <w:rsid w:val="0013673F"/>
    <w:rsid w:val="00144C9F"/>
    <w:rsid w:val="00146797"/>
    <w:rsid w:val="00152FA3"/>
    <w:rsid w:val="00154170"/>
    <w:rsid w:val="00162620"/>
    <w:rsid w:val="001706C7"/>
    <w:rsid w:val="00173AF5"/>
    <w:rsid w:val="00176F52"/>
    <w:rsid w:val="0018346F"/>
    <w:rsid w:val="00183641"/>
    <w:rsid w:val="00184418"/>
    <w:rsid w:val="00184A81"/>
    <w:rsid w:val="001970BD"/>
    <w:rsid w:val="0019734F"/>
    <w:rsid w:val="001A5562"/>
    <w:rsid w:val="001A7B61"/>
    <w:rsid w:val="001B1AE4"/>
    <w:rsid w:val="001B5830"/>
    <w:rsid w:val="001B61ED"/>
    <w:rsid w:val="001B68FF"/>
    <w:rsid w:val="001C0F4B"/>
    <w:rsid w:val="001C35DB"/>
    <w:rsid w:val="001C5982"/>
    <w:rsid w:val="001C7181"/>
    <w:rsid w:val="001D22F7"/>
    <w:rsid w:val="001D27DA"/>
    <w:rsid w:val="001D5584"/>
    <w:rsid w:val="001D7ED8"/>
    <w:rsid w:val="001E31B2"/>
    <w:rsid w:val="001E455A"/>
    <w:rsid w:val="001E52EF"/>
    <w:rsid w:val="001F2C20"/>
    <w:rsid w:val="001F3F52"/>
    <w:rsid w:val="001F50CC"/>
    <w:rsid w:val="001F6BAD"/>
    <w:rsid w:val="00201991"/>
    <w:rsid w:val="00204BCD"/>
    <w:rsid w:val="00206192"/>
    <w:rsid w:val="002108A4"/>
    <w:rsid w:val="00212FF9"/>
    <w:rsid w:val="00213314"/>
    <w:rsid w:val="00213807"/>
    <w:rsid w:val="00213ADD"/>
    <w:rsid w:val="002203CC"/>
    <w:rsid w:val="002213D9"/>
    <w:rsid w:val="00224412"/>
    <w:rsid w:val="00226DE7"/>
    <w:rsid w:val="00227FC1"/>
    <w:rsid w:val="00234536"/>
    <w:rsid w:val="00234C63"/>
    <w:rsid w:val="00235D38"/>
    <w:rsid w:val="0023763F"/>
    <w:rsid w:val="00237A00"/>
    <w:rsid w:val="00243EEC"/>
    <w:rsid w:val="00244578"/>
    <w:rsid w:val="00245715"/>
    <w:rsid w:val="00246B3D"/>
    <w:rsid w:val="00256AF8"/>
    <w:rsid w:val="002722DF"/>
    <w:rsid w:val="0027466A"/>
    <w:rsid w:val="0027560A"/>
    <w:rsid w:val="00277376"/>
    <w:rsid w:val="0028200A"/>
    <w:rsid w:val="0028394B"/>
    <w:rsid w:val="0028663D"/>
    <w:rsid w:val="00286E73"/>
    <w:rsid w:val="00291D0A"/>
    <w:rsid w:val="00295730"/>
    <w:rsid w:val="00297DA8"/>
    <w:rsid w:val="002A1FD2"/>
    <w:rsid w:val="002A44DC"/>
    <w:rsid w:val="002B3AB5"/>
    <w:rsid w:val="002B6F19"/>
    <w:rsid w:val="002C320E"/>
    <w:rsid w:val="002C36A9"/>
    <w:rsid w:val="002C3BEF"/>
    <w:rsid w:val="002C6973"/>
    <w:rsid w:val="002C7CDD"/>
    <w:rsid w:val="002D1813"/>
    <w:rsid w:val="002D1B52"/>
    <w:rsid w:val="002D2612"/>
    <w:rsid w:val="002D26A4"/>
    <w:rsid w:val="002D59F6"/>
    <w:rsid w:val="002E107D"/>
    <w:rsid w:val="002E4D8F"/>
    <w:rsid w:val="002E78A6"/>
    <w:rsid w:val="002E7E8E"/>
    <w:rsid w:val="002F19D4"/>
    <w:rsid w:val="002F4047"/>
    <w:rsid w:val="002F66C9"/>
    <w:rsid w:val="002F6718"/>
    <w:rsid w:val="0030421E"/>
    <w:rsid w:val="0031347A"/>
    <w:rsid w:val="00315323"/>
    <w:rsid w:val="003159A6"/>
    <w:rsid w:val="003208EB"/>
    <w:rsid w:val="00322452"/>
    <w:rsid w:val="0032343B"/>
    <w:rsid w:val="003242BE"/>
    <w:rsid w:val="0032775F"/>
    <w:rsid w:val="003308A1"/>
    <w:rsid w:val="003327A1"/>
    <w:rsid w:val="00345379"/>
    <w:rsid w:val="00347E7F"/>
    <w:rsid w:val="00352BF9"/>
    <w:rsid w:val="00353E08"/>
    <w:rsid w:val="003552C0"/>
    <w:rsid w:val="00356367"/>
    <w:rsid w:val="00356C30"/>
    <w:rsid w:val="003672B9"/>
    <w:rsid w:val="00380D84"/>
    <w:rsid w:val="00382F02"/>
    <w:rsid w:val="0038697E"/>
    <w:rsid w:val="003928F3"/>
    <w:rsid w:val="003934B7"/>
    <w:rsid w:val="00393AF2"/>
    <w:rsid w:val="003962A5"/>
    <w:rsid w:val="00396DFF"/>
    <w:rsid w:val="003A0244"/>
    <w:rsid w:val="003A290B"/>
    <w:rsid w:val="003A4C61"/>
    <w:rsid w:val="003A515E"/>
    <w:rsid w:val="003B0BFE"/>
    <w:rsid w:val="003C1444"/>
    <w:rsid w:val="003C5C1F"/>
    <w:rsid w:val="003C60C7"/>
    <w:rsid w:val="003D0F72"/>
    <w:rsid w:val="003D2378"/>
    <w:rsid w:val="003E3D65"/>
    <w:rsid w:val="003E5335"/>
    <w:rsid w:val="003F2FB3"/>
    <w:rsid w:val="003F4D73"/>
    <w:rsid w:val="003F5319"/>
    <w:rsid w:val="004006A7"/>
    <w:rsid w:val="00406AF4"/>
    <w:rsid w:val="0041064F"/>
    <w:rsid w:val="00414530"/>
    <w:rsid w:val="004204C0"/>
    <w:rsid w:val="00421C43"/>
    <w:rsid w:val="00425150"/>
    <w:rsid w:val="004274C3"/>
    <w:rsid w:val="00431A90"/>
    <w:rsid w:val="00431E9C"/>
    <w:rsid w:val="00432C6E"/>
    <w:rsid w:val="004367C3"/>
    <w:rsid w:val="00437175"/>
    <w:rsid w:val="0044044B"/>
    <w:rsid w:val="00442778"/>
    <w:rsid w:val="00453362"/>
    <w:rsid w:val="00455CAA"/>
    <w:rsid w:val="00461627"/>
    <w:rsid w:val="004629BF"/>
    <w:rsid w:val="00462F44"/>
    <w:rsid w:val="00464E4C"/>
    <w:rsid w:val="004665B2"/>
    <w:rsid w:val="00475697"/>
    <w:rsid w:val="0048174B"/>
    <w:rsid w:val="00483139"/>
    <w:rsid w:val="00484036"/>
    <w:rsid w:val="004841A4"/>
    <w:rsid w:val="004853CB"/>
    <w:rsid w:val="00487AA6"/>
    <w:rsid w:val="00490450"/>
    <w:rsid w:val="00491817"/>
    <w:rsid w:val="00493F69"/>
    <w:rsid w:val="00496560"/>
    <w:rsid w:val="004A0891"/>
    <w:rsid w:val="004A4032"/>
    <w:rsid w:val="004A4166"/>
    <w:rsid w:val="004A5F3F"/>
    <w:rsid w:val="004A7603"/>
    <w:rsid w:val="004B07FC"/>
    <w:rsid w:val="004B2718"/>
    <w:rsid w:val="004B3F13"/>
    <w:rsid w:val="004C2DA9"/>
    <w:rsid w:val="004C5930"/>
    <w:rsid w:val="004D497E"/>
    <w:rsid w:val="004D7671"/>
    <w:rsid w:val="004E1354"/>
    <w:rsid w:val="004E679B"/>
    <w:rsid w:val="004F0477"/>
    <w:rsid w:val="004F2D4F"/>
    <w:rsid w:val="004F4A51"/>
    <w:rsid w:val="004F5805"/>
    <w:rsid w:val="004F599C"/>
    <w:rsid w:val="004F76D2"/>
    <w:rsid w:val="004F7750"/>
    <w:rsid w:val="00500AFF"/>
    <w:rsid w:val="005111A5"/>
    <w:rsid w:val="00513637"/>
    <w:rsid w:val="00517DBB"/>
    <w:rsid w:val="0052004F"/>
    <w:rsid w:val="0052161F"/>
    <w:rsid w:val="005256BA"/>
    <w:rsid w:val="00532876"/>
    <w:rsid w:val="005436CF"/>
    <w:rsid w:val="00545BE9"/>
    <w:rsid w:val="005520C9"/>
    <w:rsid w:val="005546FF"/>
    <w:rsid w:val="005574AD"/>
    <w:rsid w:val="00562159"/>
    <w:rsid w:val="00567716"/>
    <w:rsid w:val="00571224"/>
    <w:rsid w:val="00572C3E"/>
    <w:rsid w:val="005742C0"/>
    <w:rsid w:val="00574F5E"/>
    <w:rsid w:val="00575026"/>
    <w:rsid w:val="00577615"/>
    <w:rsid w:val="00582616"/>
    <w:rsid w:val="00583168"/>
    <w:rsid w:val="00585FB9"/>
    <w:rsid w:val="005924A3"/>
    <w:rsid w:val="00594145"/>
    <w:rsid w:val="00594469"/>
    <w:rsid w:val="005A3997"/>
    <w:rsid w:val="005A51AD"/>
    <w:rsid w:val="005A592A"/>
    <w:rsid w:val="005A5C46"/>
    <w:rsid w:val="005A7A27"/>
    <w:rsid w:val="005B239E"/>
    <w:rsid w:val="005B2476"/>
    <w:rsid w:val="005B2CCA"/>
    <w:rsid w:val="005B50AA"/>
    <w:rsid w:val="005B6375"/>
    <w:rsid w:val="005B6957"/>
    <w:rsid w:val="005B6F2D"/>
    <w:rsid w:val="005C460D"/>
    <w:rsid w:val="005C7CFC"/>
    <w:rsid w:val="005D0A10"/>
    <w:rsid w:val="005D1E20"/>
    <w:rsid w:val="005D2204"/>
    <w:rsid w:val="005D36D0"/>
    <w:rsid w:val="005D57B1"/>
    <w:rsid w:val="005E167A"/>
    <w:rsid w:val="005E4453"/>
    <w:rsid w:val="005E6072"/>
    <w:rsid w:val="005E7E6F"/>
    <w:rsid w:val="005F336B"/>
    <w:rsid w:val="005F3CA7"/>
    <w:rsid w:val="005F7B02"/>
    <w:rsid w:val="005F7DEC"/>
    <w:rsid w:val="00602ACD"/>
    <w:rsid w:val="006050B2"/>
    <w:rsid w:val="006069AE"/>
    <w:rsid w:val="00610B87"/>
    <w:rsid w:val="0061263D"/>
    <w:rsid w:val="00616555"/>
    <w:rsid w:val="00622A71"/>
    <w:rsid w:val="0062517B"/>
    <w:rsid w:val="00626702"/>
    <w:rsid w:val="00627E79"/>
    <w:rsid w:val="00630392"/>
    <w:rsid w:val="00630D6D"/>
    <w:rsid w:val="00631753"/>
    <w:rsid w:val="00632E1B"/>
    <w:rsid w:val="006356AA"/>
    <w:rsid w:val="0063575D"/>
    <w:rsid w:val="006367D9"/>
    <w:rsid w:val="006404C2"/>
    <w:rsid w:val="00642B36"/>
    <w:rsid w:val="00642BB5"/>
    <w:rsid w:val="006431B5"/>
    <w:rsid w:val="00646D56"/>
    <w:rsid w:val="006536D2"/>
    <w:rsid w:val="006555B5"/>
    <w:rsid w:val="006562D4"/>
    <w:rsid w:val="006612CD"/>
    <w:rsid w:val="00663F3C"/>
    <w:rsid w:val="00664CC8"/>
    <w:rsid w:val="00664F60"/>
    <w:rsid w:val="006679EE"/>
    <w:rsid w:val="00671BF4"/>
    <w:rsid w:val="006760A7"/>
    <w:rsid w:val="00677FB6"/>
    <w:rsid w:val="0068187D"/>
    <w:rsid w:val="00681951"/>
    <w:rsid w:val="0068795D"/>
    <w:rsid w:val="00690A74"/>
    <w:rsid w:val="0069100B"/>
    <w:rsid w:val="006913DF"/>
    <w:rsid w:val="006953CE"/>
    <w:rsid w:val="006A0E95"/>
    <w:rsid w:val="006A149A"/>
    <w:rsid w:val="006B1DD6"/>
    <w:rsid w:val="006B3C14"/>
    <w:rsid w:val="006C1451"/>
    <w:rsid w:val="006C2299"/>
    <w:rsid w:val="006C4B30"/>
    <w:rsid w:val="006D1405"/>
    <w:rsid w:val="006D1BD4"/>
    <w:rsid w:val="006D67C8"/>
    <w:rsid w:val="006D6CAC"/>
    <w:rsid w:val="006D7B2F"/>
    <w:rsid w:val="006E145C"/>
    <w:rsid w:val="006E14A3"/>
    <w:rsid w:val="006E2582"/>
    <w:rsid w:val="006E3DD7"/>
    <w:rsid w:val="006E769A"/>
    <w:rsid w:val="006E7819"/>
    <w:rsid w:val="006F119D"/>
    <w:rsid w:val="006F250D"/>
    <w:rsid w:val="0070017E"/>
    <w:rsid w:val="007012EA"/>
    <w:rsid w:val="007042AC"/>
    <w:rsid w:val="00704E9A"/>
    <w:rsid w:val="00707100"/>
    <w:rsid w:val="007124DA"/>
    <w:rsid w:val="00732BE9"/>
    <w:rsid w:val="00735193"/>
    <w:rsid w:val="0073688A"/>
    <w:rsid w:val="0074366B"/>
    <w:rsid w:val="00744F2E"/>
    <w:rsid w:val="00754CA4"/>
    <w:rsid w:val="00762191"/>
    <w:rsid w:val="0076232C"/>
    <w:rsid w:val="00766130"/>
    <w:rsid w:val="00767267"/>
    <w:rsid w:val="00772065"/>
    <w:rsid w:val="00773C10"/>
    <w:rsid w:val="00774C99"/>
    <w:rsid w:val="0077709B"/>
    <w:rsid w:val="00777C9F"/>
    <w:rsid w:val="0078046C"/>
    <w:rsid w:val="00791540"/>
    <w:rsid w:val="00793699"/>
    <w:rsid w:val="007A0224"/>
    <w:rsid w:val="007A0F46"/>
    <w:rsid w:val="007A258A"/>
    <w:rsid w:val="007A3AC2"/>
    <w:rsid w:val="007B1001"/>
    <w:rsid w:val="007B6301"/>
    <w:rsid w:val="007C42DB"/>
    <w:rsid w:val="007C508F"/>
    <w:rsid w:val="007C56D3"/>
    <w:rsid w:val="007C619A"/>
    <w:rsid w:val="007D7B0A"/>
    <w:rsid w:val="007E1483"/>
    <w:rsid w:val="007E37F8"/>
    <w:rsid w:val="007F772B"/>
    <w:rsid w:val="00800E38"/>
    <w:rsid w:val="00804100"/>
    <w:rsid w:val="008074F2"/>
    <w:rsid w:val="00812E71"/>
    <w:rsid w:val="00814135"/>
    <w:rsid w:val="00814671"/>
    <w:rsid w:val="00815EF1"/>
    <w:rsid w:val="00817348"/>
    <w:rsid w:val="00820207"/>
    <w:rsid w:val="0082430B"/>
    <w:rsid w:val="008269A3"/>
    <w:rsid w:val="00830A4F"/>
    <w:rsid w:val="00832494"/>
    <w:rsid w:val="0083551C"/>
    <w:rsid w:val="00840C7D"/>
    <w:rsid w:val="00843C67"/>
    <w:rsid w:val="008461AA"/>
    <w:rsid w:val="00846AE7"/>
    <w:rsid w:val="008475F6"/>
    <w:rsid w:val="008514E4"/>
    <w:rsid w:val="00853D0B"/>
    <w:rsid w:val="008541B5"/>
    <w:rsid w:val="0085488E"/>
    <w:rsid w:val="0085713D"/>
    <w:rsid w:val="00860232"/>
    <w:rsid w:val="00864A41"/>
    <w:rsid w:val="00865C11"/>
    <w:rsid w:val="0086768A"/>
    <w:rsid w:val="00871B7C"/>
    <w:rsid w:val="00872196"/>
    <w:rsid w:val="008732AB"/>
    <w:rsid w:val="00875270"/>
    <w:rsid w:val="00877A39"/>
    <w:rsid w:val="00884333"/>
    <w:rsid w:val="00885A40"/>
    <w:rsid w:val="008860E1"/>
    <w:rsid w:val="008954C6"/>
    <w:rsid w:val="008A2C68"/>
    <w:rsid w:val="008B0774"/>
    <w:rsid w:val="008B14AD"/>
    <w:rsid w:val="008B14DA"/>
    <w:rsid w:val="008B15EC"/>
    <w:rsid w:val="008B334D"/>
    <w:rsid w:val="008B50AE"/>
    <w:rsid w:val="008C5CC3"/>
    <w:rsid w:val="008D28FE"/>
    <w:rsid w:val="008D3DC1"/>
    <w:rsid w:val="008D4D40"/>
    <w:rsid w:val="008E1E94"/>
    <w:rsid w:val="008E2B0B"/>
    <w:rsid w:val="008E78D6"/>
    <w:rsid w:val="008F0AD9"/>
    <w:rsid w:val="008F1B9B"/>
    <w:rsid w:val="008F310A"/>
    <w:rsid w:val="008F5AFE"/>
    <w:rsid w:val="008F5E39"/>
    <w:rsid w:val="008F5FE4"/>
    <w:rsid w:val="008F6570"/>
    <w:rsid w:val="00915292"/>
    <w:rsid w:val="00916126"/>
    <w:rsid w:val="0091683B"/>
    <w:rsid w:val="00923FCD"/>
    <w:rsid w:val="00932E20"/>
    <w:rsid w:val="009347CB"/>
    <w:rsid w:val="00935091"/>
    <w:rsid w:val="00941154"/>
    <w:rsid w:val="00943A30"/>
    <w:rsid w:val="00943B44"/>
    <w:rsid w:val="009518BC"/>
    <w:rsid w:val="009601B0"/>
    <w:rsid w:val="009627B3"/>
    <w:rsid w:val="0096388D"/>
    <w:rsid w:val="00963A4D"/>
    <w:rsid w:val="0097112E"/>
    <w:rsid w:val="00971D00"/>
    <w:rsid w:val="009766B6"/>
    <w:rsid w:val="0098238F"/>
    <w:rsid w:val="00982B1B"/>
    <w:rsid w:val="009848A1"/>
    <w:rsid w:val="009908B8"/>
    <w:rsid w:val="00991068"/>
    <w:rsid w:val="009A0540"/>
    <w:rsid w:val="009A13E1"/>
    <w:rsid w:val="009A24BB"/>
    <w:rsid w:val="009A376B"/>
    <w:rsid w:val="009A3821"/>
    <w:rsid w:val="009A5B60"/>
    <w:rsid w:val="009A7494"/>
    <w:rsid w:val="009B002F"/>
    <w:rsid w:val="009B009A"/>
    <w:rsid w:val="009B04EA"/>
    <w:rsid w:val="009B0A15"/>
    <w:rsid w:val="009B3075"/>
    <w:rsid w:val="009B37AB"/>
    <w:rsid w:val="009B5084"/>
    <w:rsid w:val="009C313D"/>
    <w:rsid w:val="009C3D73"/>
    <w:rsid w:val="009C6930"/>
    <w:rsid w:val="009C7144"/>
    <w:rsid w:val="009D0F1B"/>
    <w:rsid w:val="009D239D"/>
    <w:rsid w:val="009D47DE"/>
    <w:rsid w:val="009E061C"/>
    <w:rsid w:val="009E3B25"/>
    <w:rsid w:val="009E3C54"/>
    <w:rsid w:val="009E3F43"/>
    <w:rsid w:val="009F0CCF"/>
    <w:rsid w:val="009F4FBA"/>
    <w:rsid w:val="009F6F02"/>
    <w:rsid w:val="00A03B6F"/>
    <w:rsid w:val="00A03E2B"/>
    <w:rsid w:val="00A0672E"/>
    <w:rsid w:val="00A102A0"/>
    <w:rsid w:val="00A12249"/>
    <w:rsid w:val="00A123AE"/>
    <w:rsid w:val="00A14FCD"/>
    <w:rsid w:val="00A21317"/>
    <w:rsid w:val="00A22006"/>
    <w:rsid w:val="00A23E67"/>
    <w:rsid w:val="00A24EDC"/>
    <w:rsid w:val="00A27933"/>
    <w:rsid w:val="00A322B6"/>
    <w:rsid w:val="00A32D0F"/>
    <w:rsid w:val="00A33061"/>
    <w:rsid w:val="00A35493"/>
    <w:rsid w:val="00A35BFD"/>
    <w:rsid w:val="00A36ED3"/>
    <w:rsid w:val="00A371B3"/>
    <w:rsid w:val="00A4549F"/>
    <w:rsid w:val="00A45C11"/>
    <w:rsid w:val="00A503BB"/>
    <w:rsid w:val="00A50EDC"/>
    <w:rsid w:val="00A52C28"/>
    <w:rsid w:val="00A53FF4"/>
    <w:rsid w:val="00A5655E"/>
    <w:rsid w:val="00A6203D"/>
    <w:rsid w:val="00A636A4"/>
    <w:rsid w:val="00A661EF"/>
    <w:rsid w:val="00A74F3A"/>
    <w:rsid w:val="00A853FC"/>
    <w:rsid w:val="00A96269"/>
    <w:rsid w:val="00A973EB"/>
    <w:rsid w:val="00AA1134"/>
    <w:rsid w:val="00AA19E7"/>
    <w:rsid w:val="00AA3E0B"/>
    <w:rsid w:val="00AA3E33"/>
    <w:rsid w:val="00AA400A"/>
    <w:rsid w:val="00AA4DAD"/>
    <w:rsid w:val="00AA6906"/>
    <w:rsid w:val="00AB2D37"/>
    <w:rsid w:val="00AB443F"/>
    <w:rsid w:val="00AB67F0"/>
    <w:rsid w:val="00AC2243"/>
    <w:rsid w:val="00AC22E8"/>
    <w:rsid w:val="00AC246E"/>
    <w:rsid w:val="00AC648F"/>
    <w:rsid w:val="00AC7B48"/>
    <w:rsid w:val="00AC7BAE"/>
    <w:rsid w:val="00AD0CCD"/>
    <w:rsid w:val="00AD11CB"/>
    <w:rsid w:val="00AD3486"/>
    <w:rsid w:val="00AD3728"/>
    <w:rsid w:val="00AD476A"/>
    <w:rsid w:val="00AD4794"/>
    <w:rsid w:val="00AD7A04"/>
    <w:rsid w:val="00AE438C"/>
    <w:rsid w:val="00AF4701"/>
    <w:rsid w:val="00AF7C87"/>
    <w:rsid w:val="00B02459"/>
    <w:rsid w:val="00B0370A"/>
    <w:rsid w:val="00B03DA7"/>
    <w:rsid w:val="00B06F0F"/>
    <w:rsid w:val="00B06F50"/>
    <w:rsid w:val="00B10028"/>
    <w:rsid w:val="00B14F47"/>
    <w:rsid w:val="00B15DB4"/>
    <w:rsid w:val="00B16601"/>
    <w:rsid w:val="00B17C87"/>
    <w:rsid w:val="00B35283"/>
    <w:rsid w:val="00B370B9"/>
    <w:rsid w:val="00B3711F"/>
    <w:rsid w:val="00B40995"/>
    <w:rsid w:val="00B43A6B"/>
    <w:rsid w:val="00B4461E"/>
    <w:rsid w:val="00B54CF6"/>
    <w:rsid w:val="00B6293A"/>
    <w:rsid w:val="00B65066"/>
    <w:rsid w:val="00B67283"/>
    <w:rsid w:val="00B67A7D"/>
    <w:rsid w:val="00B711BF"/>
    <w:rsid w:val="00B772C9"/>
    <w:rsid w:val="00B8135A"/>
    <w:rsid w:val="00B91F16"/>
    <w:rsid w:val="00B91F7C"/>
    <w:rsid w:val="00B939EF"/>
    <w:rsid w:val="00BA56FD"/>
    <w:rsid w:val="00BA6477"/>
    <w:rsid w:val="00BA68B4"/>
    <w:rsid w:val="00BA740B"/>
    <w:rsid w:val="00BB23D4"/>
    <w:rsid w:val="00BB26A2"/>
    <w:rsid w:val="00BB452C"/>
    <w:rsid w:val="00BC32DD"/>
    <w:rsid w:val="00BC6E87"/>
    <w:rsid w:val="00BD2875"/>
    <w:rsid w:val="00BD7975"/>
    <w:rsid w:val="00BE693B"/>
    <w:rsid w:val="00BE7A9D"/>
    <w:rsid w:val="00BF2309"/>
    <w:rsid w:val="00BF4EDC"/>
    <w:rsid w:val="00C01D1F"/>
    <w:rsid w:val="00C04EC4"/>
    <w:rsid w:val="00C174A6"/>
    <w:rsid w:val="00C24B97"/>
    <w:rsid w:val="00C26E1D"/>
    <w:rsid w:val="00C3023E"/>
    <w:rsid w:val="00C3080B"/>
    <w:rsid w:val="00C312D1"/>
    <w:rsid w:val="00C31D1C"/>
    <w:rsid w:val="00C32536"/>
    <w:rsid w:val="00C4194F"/>
    <w:rsid w:val="00C4317C"/>
    <w:rsid w:val="00C438B1"/>
    <w:rsid w:val="00C44C5E"/>
    <w:rsid w:val="00C53472"/>
    <w:rsid w:val="00C5533F"/>
    <w:rsid w:val="00C609C7"/>
    <w:rsid w:val="00C7435C"/>
    <w:rsid w:val="00C76BC6"/>
    <w:rsid w:val="00C806A1"/>
    <w:rsid w:val="00C83C64"/>
    <w:rsid w:val="00C95458"/>
    <w:rsid w:val="00C965BB"/>
    <w:rsid w:val="00CA09E8"/>
    <w:rsid w:val="00CA55B3"/>
    <w:rsid w:val="00CA68C4"/>
    <w:rsid w:val="00CA78C5"/>
    <w:rsid w:val="00CB1B4A"/>
    <w:rsid w:val="00CB74F0"/>
    <w:rsid w:val="00CC6713"/>
    <w:rsid w:val="00CD5BA1"/>
    <w:rsid w:val="00CE2F5E"/>
    <w:rsid w:val="00CE7C53"/>
    <w:rsid w:val="00CF2FB2"/>
    <w:rsid w:val="00CF7152"/>
    <w:rsid w:val="00D003FE"/>
    <w:rsid w:val="00D05529"/>
    <w:rsid w:val="00D10555"/>
    <w:rsid w:val="00D21D9E"/>
    <w:rsid w:val="00D24666"/>
    <w:rsid w:val="00D27A04"/>
    <w:rsid w:val="00D30669"/>
    <w:rsid w:val="00D3240B"/>
    <w:rsid w:val="00D32609"/>
    <w:rsid w:val="00D35204"/>
    <w:rsid w:val="00D36DC1"/>
    <w:rsid w:val="00D40E46"/>
    <w:rsid w:val="00D431C7"/>
    <w:rsid w:val="00D447F6"/>
    <w:rsid w:val="00D46CAC"/>
    <w:rsid w:val="00D5179D"/>
    <w:rsid w:val="00D5381C"/>
    <w:rsid w:val="00D53FF6"/>
    <w:rsid w:val="00D55641"/>
    <w:rsid w:val="00D55E66"/>
    <w:rsid w:val="00D55EA2"/>
    <w:rsid w:val="00D578B0"/>
    <w:rsid w:val="00D57E73"/>
    <w:rsid w:val="00D62017"/>
    <w:rsid w:val="00D62485"/>
    <w:rsid w:val="00D63404"/>
    <w:rsid w:val="00D65ED6"/>
    <w:rsid w:val="00D70076"/>
    <w:rsid w:val="00D73D35"/>
    <w:rsid w:val="00D76228"/>
    <w:rsid w:val="00D80BE8"/>
    <w:rsid w:val="00D81DD0"/>
    <w:rsid w:val="00D86450"/>
    <w:rsid w:val="00D874F6"/>
    <w:rsid w:val="00D91AA1"/>
    <w:rsid w:val="00D9452A"/>
    <w:rsid w:val="00D94943"/>
    <w:rsid w:val="00D97ACA"/>
    <w:rsid w:val="00DA1ABF"/>
    <w:rsid w:val="00DA287B"/>
    <w:rsid w:val="00DA5243"/>
    <w:rsid w:val="00DA592E"/>
    <w:rsid w:val="00DA634C"/>
    <w:rsid w:val="00DB0829"/>
    <w:rsid w:val="00DB5CBD"/>
    <w:rsid w:val="00DC13E0"/>
    <w:rsid w:val="00DC1C72"/>
    <w:rsid w:val="00DC21FB"/>
    <w:rsid w:val="00DC23EA"/>
    <w:rsid w:val="00DC3722"/>
    <w:rsid w:val="00DD0841"/>
    <w:rsid w:val="00DD1696"/>
    <w:rsid w:val="00DD33E2"/>
    <w:rsid w:val="00DD3EAE"/>
    <w:rsid w:val="00DD41BE"/>
    <w:rsid w:val="00DD5773"/>
    <w:rsid w:val="00DE004C"/>
    <w:rsid w:val="00DE13E8"/>
    <w:rsid w:val="00DE30C6"/>
    <w:rsid w:val="00DE7800"/>
    <w:rsid w:val="00DE7BA5"/>
    <w:rsid w:val="00DF15A5"/>
    <w:rsid w:val="00DF1D5C"/>
    <w:rsid w:val="00DF57DC"/>
    <w:rsid w:val="00DF67D5"/>
    <w:rsid w:val="00E01E91"/>
    <w:rsid w:val="00E020B2"/>
    <w:rsid w:val="00E05DF3"/>
    <w:rsid w:val="00E108D4"/>
    <w:rsid w:val="00E1167B"/>
    <w:rsid w:val="00E12663"/>
    <w:rsid w:val="00E135C3"/>
    <w:rsid w:val="00E149DE"/>
    <w:rsid w:val="00E16B60"/>
    <w:rsid w:val="00E16DDF"/>
    <w:rsid w:val="00E31E74"/>
    <w:rsid w:val="00E41763"/>
    <w:rsid w:val="00E423CD"/>
    <w:rsid w:val="00E44454"/>
    <w:rsid w:val="00E46334"/>
    <w:rsid w:val="00E51AEB"/>
    <w:rsid w:val="00E55ABF"/>
    <w:rsid w:val="00E57EA3"/>
    <w:rsid w:val="00E60290"/>
    <w:rsid w:val="00E61FAF"/>
    <w:rsid w:val="00E668B4"/>
    <w:rsid w:val="00E70A55"/>
    <w:rsid w:val="00E7413F"/>
    <w:rsid w:val="00E76CF7"/>
    <w:rsid w:val="00E821FF"/>
    <w:rsid w:val="00E825B1"/>
    <w:rsid w:val="00E82F29"/>
    <w:rsid w:val="00E86363"/>
    <w:rsid w:val="00E903BF"/>
    <w:rsid w:val="00E90AFE"/>
    <w:rsid w:val="00EA5B3C"/>
    <w:rsid w:val="00EA6822"/>
    <w:rsid w:val="00EB2A70"/>
    <w:rsid w:val="00EC1CC0"/>
    <w:rsid w:val="00EC23D6"/>
    <w:rsid w:val="00EC4E5C"/>
    <w:rsid w:val="00EC5DF4"/>
    <w:rsid w:val="00ED099C"/>
    <w:rsid w:val="00ED0E39"/>
    <w:rsid w:val="00ED17EF"/>
    <w:rsid w:val="00ED3B13"/>
    <w:rsid w:val="00ED4205"/>
    <w:rsid w:val="00EF1245"/>
    <w:rsid w:val="00EF2BF8"/>
    <w:rsid w:val="00EF4B36"/>
    <w:rsid w:val="00EF5464"/>
    <w:rsid w:val="00EF5DAA"/>
    <w:rsid w:val="00F00419"/>
    <w:rsid w:val="00F00978"/>
    <w:rsid w:val="00F01849"/>
    <w:rsid w:val="00F0218A"/>
    <w:rsid w:val="00F06150"/>
    <w:rsid w:val="00F07098"/>
    <w:rsid w:val="00F1041C"/>
    <w:rsid w:val="00F11C13"/>
    <w:rsid w:val="00F11F11"/>
    <w:rsid w:val="00F17AF8"/>
    <w:rsid w:val="00F25848"/>
    <w:rsid w:val="00F2668C"/>
    <w:rsid w:val="00F26F7F"/>
    <w:rsid w:val="00F30453"/>
    <w:rsid w:val="00F33080"/>
    <w:rsid w:val="00F42B12"/>
    <w:rsid w:val="00F4337D"/>
    <w:rsid w:val="00F4724B"/>
    <w:rsid w:val="00F51695"/>
    <w:rsid w:val="00F51F82"/>
    <w:rsid w:val="00F5233E"/>
    <w:rsid w:val="00F54B31"/>
    <w:rsid w:val="00F55D17"/>
    <w:rsid w:val="00F5639F"/>
    <w:rsid w:val="00F56CB9"/>
    <w:rsid w:val="00F61F9B"/>
    <w:rsid w:val="00F655D0"/>
    <w:rsid w:val="00F66FD5"/>
    <w:rsid w:val="00F67534"/>
    <w:rsid w:val="00F70339"/>
    <w:rsid w:val="00F712F0"/>
    <w:rsid w:val="00F720F9"/>
    <w:rsid w:val="00F72678"/>
    <w:rsid w:val="00F73E35"/>
    <w:rsid w:val="00F74D0A"/>
    <w:rsid w:val="00F80CDF"/>
    <w:rsid w:val="00F8367D"/>
    <w:rsid w:val="00F84263"/>
    <w:rsid w:val="00F84A35"/>
    <w:rsid w:val="00F85E7F"/>
    <w:rsid w:val="00F91137"/>
    <w:rsid w:val="00F923FF"/>
    <w:rsid w:val="00F9529C"/>
    <w:rsid w:val="00FA2F17"/>
    <w:rsid w:val="00FA341F"/>
    <w:rsid w:val="00FA35CC"/>
    <w:rsid w:val="00FA49AC"/>
    <w:rsid w:val="00FA54DF"/>
    <w:rsid w:val="00FA57F4"/>
    <w:rsid w:val="00FA68A8"/>
    <w:rsid w:val="00FB21C8"/>
    <w:rsid w:val="00FC2EB9"/>
    <w:rsid w:val="00FE5B1F"/>
    <w:rsid w:val="00FE6017"/>
    <w:rsid w:val="00FF02B3"/>
    <w:rsid w:val="00FF115F"/>
    <w:rsid w:val="00FF2693"/>
    <w:rsid w:val="00FF2903"/>
    <w:rsid w:val="00FF75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2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52FA3"/>
    <w:rPr>
      <w:color w:val="0000FF"/>
      <w:u w:val="single"/>
    </w:rPr>
  </w:style>
</w:styles>
</file>

<file path=word/webSettings.xml><?xml version="1.0" encoding="utf-8"?>
<w:webSettings xmlns:r="http://schemas.openxmlformats.org/officeDocument/2006/relationships" xmlns:w="http://schemas.openxmlformats.org/wordprocessingml/2006/main">
  <w:divs>
    <w:div w:id="1876119364">
      <w:bodyDiv w:val="1"/>
      <w:marLeft w:val="0"/>
      <w:marRight w:val="0"/>
      <w:marTop w:val="0"/>
      <w:marBottom w:val="0"/>
      <w:divBdr>
        <w:top w:val="none" w:sz="0" w:space="0" w:color="auto"/>
        <w:left w:val="none" w:sz="0" w:space="0" w:color="auto"/>
        <w:bottom w:val="none" w:sz="0" w:space="0" w:color="auto"/>
        <w:right w:val="none" w:sz="0" w:space="0" w:color="auto"/>
      </w:divBdr>
      <w:divsChild>
        <w:div w:id="1790737786">
          <w:marLeft w:val="0"/>
          <w:marRight w:val="0"/>
          <w:marTop w:val="0"/>
          <w:marBottom w:val="0"/>
          <w:divBdr>
            <w:top w:val="none" w:sz="0" w:space="0" w:color="auto"/>
            <w:left w:val="none" w:sz="0" w:space="0" w:color="auto"/>
            <w:bottom w:val="none" w:sz="0" w:space="0" w:color="auto"/>
            <w:right w:val="none" w:sz="0" w:space="0" w:color="auto"/>
          </w:divBdr>
          <w:divsChild>
            <w:div w:id="2124419359">
              <w:marLeft w:val="0"/>
              <w:marRight w:val="0"/>
              <w:marTop w:val="0"/>
              <w:marBottom w:val="0"/>
              <w:divBdr>
                <w:top w:val="none" w:sz="0" w:space="0" w:color="auto"/>
                <w:left w:val="none" w:sz="0" w:space="0" w:color="auto"/>
                <w:bottom w:val="none" w:sz="0" w:space="0" w:color="auto"/>
                <w:right w:val="none" w:sz="0" w:space="0" w:color="auto"/>
              </w:divBdr>
              <w:divsChild>
                <w:div w:id="1867717477">
                  <w:marLeft w:val="0"/>
                  <w:marRight w:val="0"/>
                  <w:marTop w:val="0"/>
                  <w:marBottom w:val="0"/>
                  <w:divBdr>
                    <w:top w:val="none" w:sz="0" w:space="0" w:color="auto"/>
                    <w:left w:val="none" w:sz="0" w:space="0" w:color="auto"/>
                    <w:bottom w:val="none" w:sz="0" w:space="0" w:color="auto"/>
                    <w:right w:val="none" w:sz="0" w:space="0" w:color="auto"/>
                  </w:divBdr>
                  <w:divsChild>
                    <w:div w:id="1749880979">
                      <w:marLeft w:val="0"/>
                      <w:marRight w:val="0"/>
                      <w:marTop w:val="0"/>
                      <w:marBottom w:val="0"/>
                      <w:divBdr>
                        <w:top w:val="none" w:sz="0" w:space="0" w:color="auto"/>
                        <w:left w:val="none" w:sz="0" w:space="0" w:color="auto"/>
                        <w:bottom w:val="none" w:sz="0" w:space="0" w:color="auto"/>
                        <w:right w:val="none" w:sz="0" w:space="0" w:color="auto"/>
                      </w:divBdr>
                      <w:divsChild>
                        <w:div w:id="1998150064">
                          <w:marLeft w:val="0"/>
                          <w:marRight w:val="0"/>
                          <w:marTop w:val="0"/>
                          <w:marBottom w:val="0"/>
                          <w:divBdr>
                            <w:top w:val="none" w:sz="0" w:space="0" w:color="auto"/>
                            <w:left w:val="none" w:sz="0" w:space="0" w:color="auto"/>
                            <w:bottom w:val="none" w:sz="0" w:space="0" w:color="auto"/>
                            <w:right w:val="none" w:sz="0" w:space="0" w:color="auto"/>
                          </w:divBdr>
                          <w:divsChild>
                            <w:div w:id="2143108994">
                              <w:marLeft w:val="0"/>
                              <w:marRight w:val="0"/>
                              <w:marTop w:val="0"/>
                              <w:marBottom w:val="0"/>
                              <w:divBdr>
                                <w:top w:val="none" w:sz="0" w:space="0" w:color="auto"/>
                                <w:left w:val="none" w:sz="0" w:space="0" w:color="auto"/>
                                <w:bottom w:val="none" w:sz="0" w:space="0" w:color="auto"/>
                                <w:right w:val="none" w:sz="0" w:space="0" w:color="auto"/>
                              </w:divBdr>
                              <w:divsChild>
                                <w:div w:id="1742364292">
                                  <w:marLeft w:val="0"/>
                                  <w:marRight w:val="0"/>
                                  <w:marTop w:val="0"/>
                                  <w:marBottom w:val="0"/>
                                  <w:divBdr>
                                    <w:top w:val="none" w:sz="0" w:space="0" w:color="auto"/>
                                    <w:left w:val="none" w:sz="0" w:space="0" w:color="auto"/>
                                    <w:bottom w:val="none" w:sz="0" w:space="0" w:color="auto"/>
                                    <w:right w:val="none" w:sz="0" w:space="0" w:color="auto"/>
                                  </w:divBdr>
                                  <w:divsChild>
                                    <w:div w:id="713234276">
                                      <w:marLeft w:val="0"/>
                                      <w:marRight w:val="0"/>
                                      <w:marTop w:val="0"/>
                                      <w:marBottom w:val="0"/>
                                      <w:divBdr>
                                        <w:top w:val="none" w:sz="0" w:space="0" w:color="auto"/>
                                        <w:left w:val="none" w:sz="0" w:space="0" w:color="auto"/>
                                        <w:bottom w:val="none" w:sz="0" w:space="0" w:color="auto"/>
                                        <w:right w:val="none" w:sz="0" w:space="0" w:color="auto"/>
                                      </w:divBdr>
                                      <w:divsChild>
                                        <w:div w:id="588345306">
                                          <w:marLeft w:val="0"/>
                                          <w:marRight w:val="0"/>
                                          <w:marTop w:val="0"/>
                                          <w:marBottom w:val="0"/>
                                          <w:divBdr>
                                            <w:top w:val="none" w:sz="0" w:space="0" w:color="auto"/>
                                            <w:left w:val="none" w:sz="0" w:space="0" w:color="auto"/>
                                            <w:bottom w:val="none" w:sz="0" w:space="0" w:color="auto"/>
                                            <w:right w:val="none" w:sz="0" w:space="0" w:color="auto"/>
                                          </w:divBdr>
                                          <w:divsChild>
                                            <w:div w:id="1295791259">
                                              <w:marLeft w:val="0"/>
                                              <w:marRight w:val="0"/>
                                              <w:marTop w:val="0"/>
                                              <w:marBottom w:val="0"/>
                                              <w:divBdr>
                                                <w:top w:val="none" w:sz="0" w:space="0" w:color="auto"/>
                                                <w:left w:val="none" w:sz="0" w:space="0" w:color="auto"/>
                                                <w:bottom w:val="none" w:sz="0" w:space="0" w:color="auto"/>
                                                <w:right w:val="none" w:sz="0" w:space="0" w:color="auto"/>
                                              </w:divBdr>
                                              <w:divsChild>
                                                <w:div w:id="1693804897">
                                                  <w:marLeft w:val="0"/>
                                                  <w:marRight w:val="0"/>
                                                  <w:marTop w:val="0"/>
                                                  <w:marBottom w:val="0"/>
                                                  <w:divBdr>
                                                    <w:top w:val="none" w:sz="0" w:space="0" w:color="auto"/>
                                                    <w:left w:val="none" w:sz="0" w:space="0" w:color="auto"/>
                                                    <w:bottom w:val="none" w:sz="0" w:space="0" w:color="auto"/>
                                                    <w:right w:val="none" w:sz="0" w:space="0" w:color="auto"/>
                                                  </w:divBdr>
                                                  <w:divsChild>
                                                    <w:div w:id="212692258">
                                                      <w:marLeft w:val="0"/>
                                                      <w:marRight w:val="0"/>
                                                      <w:marTop w:val="0"/>
                                                      <w:marBottom w:val="0"/>
                                                      <w:divBdr>
                                                        <w:top w:val="none" w:sz="0" w:space="0" w:color="auto"/>
                                                        <w:left w:val="none" w:sz="0" w:space="0" w:color="auto"/>
                                                        <w:bottom w:val="none" w:sz="0" w:space="0" w:color="auto"/>
                                                        <w:right w:val="none" w:sz="0" w:space="0" w:color="auto"/>
                                                      </w:divBdr>
                                                      <w:divsChild>
                                                        <w:div w:id="1361736195">
                                                          <w:marLeft w:val="0"/>
                                                          <w:marRight w:val="0"/>
                                                          <w:marTop w:val="0"/>
                                                          <w:marBottom w:val="0"/>
                                                          <w:divBdr>
                                                            <w:top w:val="none" w:sz="0" w:space="0" w:color="auto"/>
                                                            <w:left w:val="none" w:sz="0" w:space="0" w:color="auto"/>
                                                            <w:bottom w:val="none" w:sz="0" w:space="0" w:color="auto"/>
                                                            <w:right w:val="none" w:sz="0" w:space="0" w:color="auto"/>
                                                          </w:divBdr>
                                                          <w:divsChild>
                                                            <w:div w:id="1697270524">
                                                              <w:marLeft w:val="0"/>
                                                              <w:marRight w:val="0"/>
                                                              <w:marTop w:val="0"/>
                                                              <w:marBottom w:val="0"/>
                                                              <w:divBdr>
                                                                <w:top w:val="none" w:sz="0" w:space="0" w:color="auto"/>
                                                                <w:left w:val="none" w:sz="0" w:space="0" w:color="auto"/>
                                                                <w:bottom w:val="none" w:sz="0" w:space="0" w:color="auto"/>
                                                                <w:right w:val="none" w:sz="0" w:space="0" w:color="auto"/>
                                                              </w:divBdr>
                                                              <w:divsChild>
                                                                <w:div w:id="850219957">
                                                                  <w:marLeft w:val="0"/>
                                                                  <w:marRight w:val="0"/>
                                                                  <w:marTop w:val="0"/>
                                                                  <w:marBottom w:val="0"/>
                                                                  <w:divBdr>
                                                                    <w:top w:val="none" w:sz="0" w:space="0" w:color="auto"/>
                                                                    <w:left w:val="none" w:sz="0" w:space="0" w:color="auto"/>
                                                                    <w:bottom w:val="none" w:sz="0" w:space="0" w:color="auto"/>
                                                                    <w:right w:val="none" w:sz="0" w:space="0" w:color="auto"/>
                                                                  </w:divBdr>
                                                                  <w:divsChild>
                                                                    <w:div w:id="416286588">
                                                                      <w:marLeft w:val="0"/>
                                                                      <w:marRight w:val="0"/>
                                                                      <w:marTop w:val="0"/>
                                                                      <w:marBottom w:val="0"/>
                                                                      <w:divBdr>
                                                                        <w:top w:val="none" w:sz="0" w:space="0" w:color="auto"/>
                                                                        <w:left w:val="none" w:sz="0" w:space="0" w:color="auto"/>
                                                                        <w:bottom w:val="none" w:sz="0" w:space="0" w:color="auto"/>
                                                                        <w:right w:val="none" w:sz="0" w:space="0" w:color="auto"/>
                                                                      </w:divBdr>
                                                                      <w:divsChild>
                                                                        <w:div w:id="1888031916">
                                                                          <w:marLeft w:val="0"/>
                                                                          <w:marRight w:val="0"/>
                                                                          <w:marTop w:val="0"/>
                                                                          <w:marBottom w:val="0"/>
                                                                          <w:divBdr>
                                                                            <w:top w:val="none" w:sz="0" w:space="0" w:color="auto"/>
                                                                            <w:left w:val="none" w:sz="0" w:space="0" w:color="auto"/>
                                                                            <w:bottom w:val="none" w:sz="0" w:space="0" w:color="auto"/>
                                                                            <w:right w:val="none" w:sz="0" w:space="0" w:color="auto"/>
                                                                          </w:divBdr>
                                                                          <w:divsChild>
                                                                            <w:div w:id="476844523">
                                                                              <w:marLeft w:val="0"/>
                                                                              <w:marRight w:val="0"/>
                                                                              <w:marTop w:val="0"/>
                                                                              <w:marBottom w:val="0"/>
                                                                              <w:divBdr>
                                                                                <w:top w:val="none" w:sz="0" w:space="0" w:color="auto"/>
                                                                                <w:left w:val="none" w:sz="0" w:space="0" w:color="auto"/>
                                                                                <w:bottom w:val="none" w:sz="0" w:space="0" w:color="auto"/>
                                                                                <w:right w:val="none" w:sz="0" w:space="0" w:color="auto"/>
                                                                              </w:divBdr>
                                                                              <w:divsChild>
                                                                                <w:div w:id="2026396796">
                                                                                  <w:marLeft w:val="0"/>
                                                                                  <w:marRight w:val="0"/>
                                                                                  <w:marTop w:val="0"/>
                                                                                  <w:marBottom w:val="0"/>
                                                                                  <w:divBdr>
                                                                                    <w:top w:val="none" w:sz="0" w:space="0" w:color="auto"/>
                                                                                    <w:left w:val="none" w:sz="0" w:space="0" w:color="auto"/>
                                                                                    <w:bottom w:val="none" w:sz="0" w:space="0" w:color="auto"/>
                                                                                    <w:right w:val="none" w:sz="0" w:space="0" w:color="auto"/>
                                                                                  </w:divBdr>
                                                                                  <w:divsChild>
                                                                                    <w:div w:id="1896894473">
                                                                                      <w:marLeft w:val="0"/>
                                                                                      <w:marRight w:val="0"/>
                                                                                      <w:marTop w:val="0"/>
                                                                                      <w:marBottom w:val="0"/>
                                                                                      <w:divBdr>
                                                                                        <w:top w:val="none" w:sz="0" w:space="0" w:color="auto"/>
                                                                                        <w:left w:val="none" w:sz="0" w:space="0" w:color="auto"/>
                                                                                        <w:bottom w:val="none" w:sz="0" w:space="0" w:color="auto"/>
                                                                                        <w:right w:val="none" w:sz="0" w:space="0" w:color="auto"/>
                                                                                      </w:divBdr>
                                                                                      <w:divsChild>
                                                                                        <w:div w:id="364133373">
                                                                                          <w:marLeft w:val="0"/>
                                                                                          <w:marRight w:val="0"/>
                                                                                          <w:marTop w:val="0"/>
                                                                                          <w:marBottom w:val="0"/>
                                                                                          <w:divBdr>
                                                                                            <w:top w:val="none" w:sz="0" w:space="0" w:color="auto"/>
                                                                                            <w:left w:val="none" w:sz="0" w:space="0" w:color="auto"/>
                                                                                            <w:bottom w:val="none" w:sz="0" w:space="0" w:color="auto"/>
                                                                                            <w:right w:val="none" w:sz="0" w:space="0" w:color="auto"/>
                                                                                          </w:divBdr>
                                                                                          <w:divsChild>
                                                                                            <w:div w:id="730693064">
                                                                                              <w:marLeft w:val="0"/>
                                                                                              <w:marRight w:val="0"/>
                                                                                              <w:marTop w:val="0"/>
                                                                                              <w:marBottom w:val="0"/>
                                                                                              <w:divBdr>
                                                                                                <w:top w:val="none" w:sz="0" w:space="0" w:color="auto"/>
                                                                                                <w:left w:val="none" w:sz="0" w:space="0" w:color="auto"/>
                                                                                                <w:bottom w:val="none" w:sz="0" w:space="0" w:color="auto"/>
                                                                                                <w:right w:val="none" w:sz="0" w:space="0" w:color="auto"/>
                                                                                              </w:divBdr>
                                                                                              <w:divsChild>
                                                                                                <w:div w:id="1995793109">
                                                                                                  <w:marLeft w:val="0"/>
                                                                                                  <w:marRight w:val="0"/>
                                                                                                  <w:marTop w:val="0"/>
                                                                                                  <w:marBottom w:val="0"/>
                                                                                                  <w:divBdr>
                                                                                                    <w:top w:val="none" w:sz="0" w:space="0" w:color="auto"/>
                                                                                                    <w:left w:val="none" w:sz="0" w:space="0" w:color="auto"/>
                                                                                                    <w:bottom w:val="none" w:sz="0" w:space="0" w:color="auto"/>
                                                                                                    <w:right w:val="none" w:sz="0" w:space="0" w:color="auto"/>
                                                                                                  </w:divBdr>
                                                                                                  <w:divsChild>
                                                                                                    <w:div w:id="1748961003">
                                                                                                      <w:marLeft w:val="0"/>
                                                                                                      <w:marRight w:val="0"/>
                                                                                                      <w:marTop w:val="0"/>
                                                                                                      <w:marBottom w:val="0"/>
                                                                                                      <w:divBdr>
                                                                                                        <w:top w:val="none" w:sz="0" w:space="0" w:color="auto"/>
                                                                                                        <w:left w:val="none" w:sz="0" w:space="0" w:color="auto"/>
                                                                                                        <w:bottom w:val="none" w:sz="0" w:space="0" w:color="auto"/>
                                                                                                        <w:right w:val="none" w:sz="0" w:space="0" w:color="auto"/>
                                                                                                      </w:divBdr>
                                                                                                      <w:divsChild>
                                                                                                        <w:div w:id="1008826946">
                                                                                                          <w:marLeft w:val="0"/>
                                                                                                          <w:marRight w:val="0"/>
                                                                                                          <w:marTop w:val="0"/>
                                                                                                          <w:marBottom w:val="0"/>
                                                                                                          <w:divBdr>
                                                                                                            <w:top w:val="none" w:sz="0" w:space="0" w:color="auto"/>
                                                                                                            <w:left w:val="none" w:sz="0" w:space="0" w:color="auto"/>
                                                                                                            <w:bottom w:val="none" w:sz="0" w:space="0" w:color="auto"/>
                                                                                                            <w:right w:val="none" w:sz="0" w:space="0" w:color="auto"/>
                                                                                                          </w:divBdr>
                                                                                                          <w:divsChild>
                                                                                                            <w:div w:id="1826775278">
                                                                                                              <w:marLeft w:val="0"/>
                                                                                                              <w:marRight w:val="0"/>
                                                                                                              <w:marTop w:val="0"/>
                                                                                                              <w:marBottom w:val="0"/>
                                                                                                              <w:divBdr>
                                                                                                                <w:top w:val="none" w:sz="0" w:space="0" w:color="auto"/>
                                                                                                                <w:left w:val="none" w:sz="0" w:space="0" w:color="auto"/>
                                                                                                                <w:bottom w:val="none" w:sz="0" w:space="0" w:color="auto"/>
                                                                                                                <w:right w:val="none" w:sz="0" w:space="0" w:color="auto"/>
                                                                                                              </w:divBdr>
                                                                                                              <w:divsChild>
                                                                                                                <w:div w:id="1470056069">
                                                                                                                  <w:marLeft w:val="0"/>
                                                                                                                  <w:marRight w:val="0"/>
                                                                                                                  <w:marTop w:val="0"/>
                                                                                                                  <w:marBottom w:val="0"/>
                                                                                                                  <w:divBdr>
                                                                                                                    <w:top w:val="none" w:sz="0" w:space="0" w:color="auto"/>
                                                                                                                    <w:left w:val="none" w:sz="0" w:space="0" w:color="auto"/>
                                                                                                                    <w:bottom w:val="none" w:sz="0" w:space="0" w:color="auto"/>
                                                                                                                    <w:right w:val="none" w:sz="0" w:space="0" w:color="auto"/>
                                                                                                                  </w:divBdr>
                                                                                                                  <w:divsChild>
                                                                                                                    <w:div w:id="182205500">
                                                                                                                      <w:marLeft w:val="0"/>
                                                                                                                      <w:marRight w:val="0"/>
                                                                                                                      <w:marTop w:val="0"/>
                                                                                                                      <w:marBottom w:val="0"/>
                                                                                                                      <w:divBdr>
                                                                                                                        <w:top w:val="none" w:sz="0" w:space="0" w:color="auto"/>
                                                                                                                        <w:left w:val="none" w:sz="0" w:space="0" w:color="auto"/>
                                                                                                                        <w:bottom w:val="none" w:sz="0" w:space="0" w:color="auto"/>
                                                                                                                        <w:right w:val="none" w:sz="0" w:space="0" w:color="auto"/>
                                                                                                                      </w:divBdr>
                                                                                                                      <w:divsChild>
                                                                                                                        <w:div w:id="854609375">
                                                                                                                          <w:marLeft w:val="0"/>
                                                                                                                          <w:marRight w:val="0"/>
                                                                                                                          <w:marTop w:val="0"/>
                                                                                                                          <w:marBottom w:val="0"/>
                                                                                                                          <w:divBdr>
                                                                                                                            <w:top w:val="none" w:sz="0" w:space="0" w:color="auto"/>
                                                                                                                            <w:left w:val="none" w:sz="0" w:space="0" w:color="auto"/>
                                                                                                                            <w:bottom w:val="none" w:sz="0" w:space="0" w:color="auto"/>
                                                                                                                            <w:right w:val="none" w:sz="0" w:space="0" w:color="auto"/>
                                                                                                                          </w:divBdr>
                                                                                                                          <w:divsChild>
                                                                                                                            <w:div w:id="1561358986">
                                                                                                                              <w:marLeft w:val="0"/>
                                                                                                                              <w:marRight w:val="0"/>
                                                                                                                              <w:marTop w:val="0"/>
                                                                                                                              <w:marBottom w:val="0"/>
                                                                                                                              <w:divBdr>
                                                                                                                                <w:top w:val="none" w:sz="0" w:space="0" w:color="auto"/>
                                                                                                                                <w:left w:val="none" w:sz="0" w:space="0" w:color="auto"/>
                                                                                                                                <w:bottom w:val="none" w:sz="0" w:space="0" w:color="auto"/>
                                                                                                                                <w:right w:val="none" w:sz="0" w:space="0" w:color="auto"/>
                                                                                                                              </w:divBdr>
                                                                                                                              <w:divsChild>
                                                                                                                                <w:div w:id="984747522">
                                                                                                                                  <w:marLeft w:val="0"/>
                                                                                                                                  <w:marRight w:val="0"/>
                                                                                                                                  <w:marTop w:val="0"/>
                                                                                                                                  <w:marBottom w:val="0"/>
                                                                                                                                  <w:divBdr>
                                                                                                                                    <w:top w:val="none" w:sz="0" w:space="0" w:color="auto"/>
                                                                                                                                    <w:left w:val="none" w:sz="0" w:space="0" w:color="auto"/>
                                                                                                                                    <w:bottom w:val="none" w:sz="0" w:space="0" w:color="auto"/>
                                                                                                                                    <w:right w:val="none" w:sz="0" w:space="0" w:color="auto"/>
                                                                                                                                  </w:divBdr>
                                                                                                                                  <w:divsChild>
                                                                                                                                    <w:div w:id="1242832489">
                                                                                                                                      <w:marLeft w:val="0"/>
                                                                                                                                      <w:marRight w:val="0"/>
                                                                                                                                      <w:marTop w:val="0"/>
                                                                                                                                      <w:marBottom w:val="0"/>
                                                                                                                                      <w:divBdr>
                                                                                                                                        <w:top w:val="none" w:sz="0" w:space="0" w:color="auto"/>
                                                                                                                                        <w:left w:val="none" w:sz="0" w:space="0" w:color="auto"/>
                                                                                                                                        <w:bottom w:val="none" w:sz="0" w:space="0" w:color="auto"/>
                                                                                                                                        <w:right w:val="none" w:sz="0" w:space="0" w:color="auto"/>
                                                                                                                                      </w:divBdr>
                                                                                                                                      <w:divsChild>
                                                                                                                                        <w:div w:id="2097090139">
                                                                                                                                          <w:marLeft w:val="0"/>
                                                                                                                                          <w:marRight w:val="0"/>
                                                                                                                                          <w:marTop w:val="0"/>
                                                                                                                                          <w:marBottom w:val="0"/>
                                                                                                                                          <w:divBdr>
                                                                                                                                            <w:top w:val="none" w:sz="0" w:space="0" w:color="auto"/>
                                                                                                                                            <w:left w:val="none" w:sz="0" w:space="0" w:color="auto"/>
                                                                                                                                            <w:bottom w:val="none" w:sz="0" w:space="0" w:color="auto"/>
                                                                                                                                            <w:right w:val="none" w:sz="0" w:space="0" w:color="auto"/>
                                                                                                                                          </w:divBdr>
                                                                                                                                          <w:divsChild>
                                                                                                                                            <w:div w:id="1425374270">
                                                                                                                                              <w:marLeft w:val="0"/>
                                                                                                                                              <w:marRight w:val="0"/>
                                                                                                                                              <w:marTop w:val="0"/>
                                                                                                                                              <w:marBottom w:val="0"/>
                                                                                                                                              <w:divBdr>
                                                                                                                                                <w:top w:val="none" w:sz="0" w:space="0" w:color="auto"/>
                                                                                                                                                <w:left w:val="none" w:sz="0" w:space="0" w:color="auto"/>
                                                                                                                                                <w:bottom w:val="none" w:sz="0" w:space="0" w:color="auto"/>
                                                                                                                                                <w:right w:val="none" w:sz="0" w:space="0" w:color="auto"/>
                                                                                                                                              </w:divBdr>
                                                                                                                                              <w:divsChild>
                                                                                                                                                <w:div w:id="919173898">
                                                                                                                                                  <w:marLeft w:val="0"/>
                                                                                                                                                  <w:marRight w:val="0"/>
                                                                                                                                                  <w:marTop w:val="0"/>
                                                                                                                                                  <w:marBottom w:val="0"/>
                                                                                                                                                  <w:divBdr>
                                                                                                                                                    <w:top w:val="none" w:sz="0" w:space="0" w:color="auto"/>
                                                                                                                                                    <w:left w:val="none" w:sz="0" w:space="0" w:color="auto"/>
                                                                                                                                                    <w:bottom w:val="none" w:sz="0" w:space="0" w:color="auto"/>
                                                                                                                                                    <w:right w:val="none" w:sz="0" w:space="0" w:color="auto"/>
                                                                                                                                                  </w:divBdr>
                                                                                                                                                  <w:divsChild>
                                                                                                                                                    <w:div w:id="1638366371">
                                                                                                                                                      <w:marLeft w:val="0"/>
                                                                                                                                                      <w:marRight w:val="0"/>
                                                                                                                                                      <w:marTop w:val="0"/>
                                                                                                                                                      <w:marBottom w:val="0"/>
                                                                                                                                                      <w:divBdr>
                                                                                                                                                        <w:top w:val="none" w:sz="0" w:space="0" w:color="auto"/>
                                                                                                                                                        <w:left w:val="none" w:sz="0" w:space="0" w:color="auto"/>
                                                                                                                                                        <w:bottom w:val="none" w:sz="0" w:space="0" w:color="auto"/>
                                                                                                                                                        <w:right w:val="none" w:sz="0" w:space="0" w:color="auto"/>
                                                                                                                                                      </w:divBdr>
                                                                                                                                                      <w:divsChild>
                                                                                                                                                        <w:div w:id="1482576087">
                                                                                                                                                          <w:marLeft w:val="0"/>
                                                                                                                                                          <w:marRight w:val="0"/>
                                                                                                                                                          <w:marTop w:val="0"/>
                                                                                                                                                          <w:marBottom w:val="0"/>
                                                                                                                                                          <w:divBdr>
                                                                                                                                                            <w:top w:val="none" w:sz="0" w:space="0" w:color="auto"/>
                                                                                                                                                            <w:left w:val="none" w:sz="0" w:space="0" w:color="auto"/>
                                                                                                                                                            <w:bottom w:val="none" w:sz="0" w:space="0" w:color="auto"/>
                                                                                                                                                            <w:right w:val="none" w:sz="0" w:space="0" w:color="auto"/>
                                                                                                                                                          </w:divBdr>
                                                                                                                                                          <w:divsChild>
                                                                                                                                                            <w:div w:id="1038553198">
                                                                                                                                                              <w:marLeft w:val="0"/>
                                                                                                                                                              <w:marRight w:val="0"/>
                                                                                                                                                              <w:marTop w:val="0"/>
                                                                                                                                                              <w:marBottom w:val="0"/>
                                                                                                                                                              <w:divBdr>
                                                                                                                                                                <w:top w:val="none" w:sz="0" w:space="0" w:color="auto"/>
                                                                                                                                                                <w:left w:val="none" w:sz="0" w:space="0" w:color="auto"/>
                                                                                                                                                                <w:bottom w:val="none" w:sz="0" w:space="0" w:color="auto"/>
                                                                                                                                                                <w:right w:val="none" w:sz="0" w:space="0" w:color="auto"/>
                                                                                                                                                              </w:divBdr>
                                                                                                                                                              <w:divsChild>
                                                                                                                                                                <w:div w:id="184832064">
                                                                                                                                                                  <w:marLeft w:val="0"/>
                                                                                                                                                                  <w:marRight w:val="0"/>
                                                                                                                                                                  <w:marTop w:val="0"/>
                                                                                                                                                                  <w:marBottom w:val="0"/>
                                                                                                                                                                  <w:divBdr>
                                                                                                                                                                    <w:top w:val="none" w:sz="0" w:space="0" w:color="auto"/>
                                                                                                                                                                    <w:left w:val="none" w:sz="0" w:space="0" w:color="auto"/>
                                                                                                                                                                    <w:bottom w:val="none" w:sz="0" w:space="0" w:color="auto"/>
                                                                                                                                                                    <w:right w:val="none" w:sz="0" w:space="0" w:color="auto"/>
                                                                                                                                                                  </w:divBdr>
                                                                                                                                                                  <w:divsChild>
                                                                                                                                                                    <w:div w:id="235481308">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411805516">
                                                                                                                                                                          <w:marLeft w:val="0"/>
                                                                                                                                                                          <w:marRight w:val="0"/>
                                                                                                                                                                          <w:marTop w:val="0"/>
                                                                                                                                                                          <w:marBottom w:val="0"/>
                                                                                                                                                                          <w:divBdr>
                                                                                                                                                                            <w:top w:val="none" w:sz="0" w:space="0" w:color="auto"/>
                                                                                                                                                                            <w:left w:val="none" w:sz="0" w:space="0" w:color="auto"/>
                                                                                                                                                                            <w:bottom w:val="none" w:sz="0" w:space="0" w:color="auto"/>
                                                                                                                                                                            <w:right w:val="none" w:sz="0" w:space="0" w:color="auto"/>
                                                                                                                                                                          </w:divBdr>
                                                                                                                                                                          <w:divsChild>
                                                                                                                                                                            <w:div w:id="1701707828">
                                                                                                                                                                              <w:marLeft w:val="0"/>
                                                                                                                                                                              <w:marRight w:val="0"/>
                                                                                                                                                                              <w:marTop w:val="0"/>
                                                                                                                                                                              <w:marBottom w:val="0"/>
                                                                                                                                                                              <w:divBdr>
                                                                                                                                                                                <w:top w:val="none" w:sz="0" w:space="0" w:color="auto"/>
                                                                                                                                                                                <w:left w:val="none" w:sz="0" w:space="0" w:color="auto"/>
                                                                                                                                                                                <w:bottom w:val="none" w:sz="0" w:space="0" w:color="auto"/>
                                                                                                                                                                                <w:right w:val="none" w:sz="0" w:space="0" w:color="auto"/>
                                                                                                                                                                              </w:divBdr>
                                                                                                                                                                              <w:divsChild>
                                                                                                                                                                                <w:div w:id="783423762">
                                                                                                                                                                                  <w:marLeft w:val="0"/>
                                                                                                                                                                                  <w:marRight w:val="0"/>
                                                                                                                                                                                  <w:marTop w:val="0"/>
                                                                                                                                                                                  <w:marBottom w:val="0"/>
                                                                                                                                                                                  <w:divBdr>
                                                                                                                                                                                    <w:top w:val="none" w:sz="0" w:space="0" w:color="auto"/>
                                                                                                                                                                                    <w:left w:val="none" w:sz="0" w:space="0" w:color="auto"/>
                                                                                                                                                                                    <w:bottom w:val="none" w:sz="0" w:space="0" w:color="auto"/>
                                                                                                                                                                                    <w:right w:val="none" w:sz="0" w:space="0" w:color="auto"/>
                                                                                                                                                                                  </w:divBdr>
                                                                                                                                                                                  <w:divsChild>
                                                                                                                                                                                    <w:div w:id="31492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healthequity.umd.edu/events_2013_august5.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1925</Characters>
  <Application>Microsoft Office Word</Application>
  <DocSecurity>0</DocSecurity>
  <Lines>16</Lines>
  <Paragraphs>4</Paragraphs>
  <ScaleCrop>false</ScaleCrop>
  <Company/>
  <LinksUpToDate>false</LinksUpToDate>
  <CharactersWithSpaces>2258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Robinson</dc:creator>
  <cp:lastModifiedBy>Nicole Robinson</cp:lastModifiedBy>
  <cp:revision>1</cp:revision>
  <dcterms:created xsi:type="dcterms:W3CDTF">2013-10-16T18:42:00Z</dcterms:created>
  <dcterms:modified xsi:type="dcterms:W3CDTF">2013-10-16T18:43:00Z</dcterms:modified>
</cp:coreProperties>
</file>